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D760" w14:textId="77777777" w:rsidR="003C354E" w:rsidRPr="003D57E9" w:rsidRDefault="00C7072A" w:rsidP="003C354E">
      <w:pPr>
        <w:pStyle w:val="Heading3"/>
        <w:rPr>
          <w:sz w:val="22"/>
          <w:szCs w:val="22"/>
        </w:rPr>
      </w:pPr>
      <w:r w:rsidRPr="002B60D1">
        <w:rPr>
          <w:sz w:val="22"/>
          <w:szCs w:val="22"/>
        </w:rPr>
        <w:t>LONG TERM</w:t>
      </w:r>
      <w:r w:rsidR="003C354E" w:rsidRPr="002B60D1">
        <w:rPr>
          <w:sz w:val="22"/>
          <w:szCs w:val="22"/>
        </w:rPr>
        <w:t xml:space="preserve"> AGREEMENT</w:t>
      </w:r>
    </w:p>
    <w:p w14:paraId="4351D761" w14:textId="77777777" w:rsidR="0015199E" w:rsidRPr="003D57E9" w:rsidRDefault="0015199E" w:rsidP="004603B6">
      <w:pPr>
        <w:jc w:val="both"/>
        <w:rPr>
          <w:rFonts w:ascii="Times New Roman" w:hAnsi="Times New Roman" w:cs="Times New Roman"/>
          <w:sz w:val="22"/>
          <w:szCs w:val="22"/>
          <w:lang w:eastAsia="zh-CN" w:bidi="ar-SA"/>
        </w:rPr>
      </w:pPr>
    </w:p>
    <w:p w14:paraId="4351D762" w14:textId="77777777" w:rsidR="003C354E" w:rsidRPr="003D57E9" w:rsidRDefault="003C354E" w:rsidP="004603B6">
      <w:pPr>
        <w:ind w:right="-1"/>
        <w:jc w:val="both"/>
        <w:rPr>
          <w:rFonts w:ascii="Times New Roman" w:hAnsi="Times New Roman" w:cs="Times New Roman"/>
          <w:sz w:val="22"/>
          <w:szCs w:val="22"/>
        </w:rPr>
      </w:pPr>
    </w:p>
    <w:p w14:paraId="385C7D85" w14:textId="408CB66F" w:rsidR="00FF7A95" w:rsidRPr="001629C8" w:rsidRDefault="0015199E" w:rsidP="004603B6">
      <w:pPr>
        <w:jc w:val="both"/>
        <w:rPr>
          <w:rFonts w:ascii="Times New Roman" w:hAnsi="Times New Roman" w:cs="Times New Roman"/>
          <w:color w:val="FF0000"/>
          <w:sz w:val="22"/>
          <w:szCs w:val="22"/>
          <w:lang w:val="en-US"/>
        </w:rPr>
      </w:pPr>
      <w:r w:rsidRPr="003D57E9">
        <w:rPr>
          <w:rFonts w:ascii="Times New Roman" w:hAnsi="Times New Roman" w:cs="Times New Roman"/>
          <w:sz w:val="22"/>
          <w:szCs w:val="22"/>
        </w:rPr>
        <w:t xml:space="preserve">This </w:t>
      </w:r>
      <w:r w:rsidR="00F24CA3" w:rsidRPr="003D57E9">
        <w:rPr>
          <w:rFonts w:ascii="Times New Roman" w:hAnsi="Times New Roman" w:cs="Times New Roman"/>
          <w:sz w:val="22"/>
          <w:szCs w:val="22"/>
        </w:rPr>
        <w:t>Long-Term</w:t>
      </w:r>
      <w:r w:rsidRPr="003D57E9">
        <w:rPr>
          <w:rFonts w:ascii="Times New Roman" w:hAnsi="Times New Roman" w:cs="Times New Roman"/>
          <w:sz w:val="22"/>
          <w:szCs w:val="22"/>
        </w:rPr>
        <w:t xml:space="preserve"> Agreement is made by and between the WORLD </w:t>
      </w:r>
      <w:r w:rsidRPr="001629C8">
        <w:rPr>
          <w:rFonts w:ascii="Times New Roman" w:hAnsi="Times New Roman" w:cs="Times New Roman"/>
          <w:sz w:val="22"/>
          <w:szCs w:val="22"/>
        </w:rPr>
        <w:t>HEALTH ORGANIZATION (</w:t>
      </w:r>
      <w:r w:rsidR="009B7E71" w:rsidRPr="001629C8">
        <w:rPr>
          <w:rFonts w:ascii="Times New Roman" w:hAnsi="Times New Roman" w:cs="Times New Roman"/>
          <w:sz w:val="22"/>
          <w:szCs w:val="22"/>
        </w:rPr>
        <w:t>hereinafter</w:t>
      </w:r>
      <w:r w:rsidRPr="001629C8">
        <w:rPr>
          <w:rFonts w:ascii="Times New Roman" w:hAnsi="Times New Roman" w:cs="Times New Roman"/>
          <w:sz w:val="22"/>
          <w:szCs w:val="22"/>
        </w:rPr>
        <w:t xml:space="preserve"> referred to as </w:t>
      </w:r>
      <w:r w:rsidR="00BD0560" w:rsidRPr="001629C8">
        <w:rPr>
          <w:rFonts w:ascii="Times New Roman" w:hAnsi="Times New Roman" w:cs="Times New Roman"/>
          <w:sz w:val="22"/>
          <w:szCs w:val="22"/>
        </w:rPr>
        <w:t>“</w:t>
      </w:r>
      <w:r w:rsidRPr="001629C8">
        <w:rPr>
          <w:rFonts w:ascii="Times New Roman" w:hAnsi="Times New Roman" w:cs="Times New Roman"/>
          <w:sz w:val="22"/>
          <w:szCs w:val="22"/>
        </w:rPr>
        <w:t>WHO</w:t>
      </w:r>
      <w:r w:rsidR="00BD0560" w:rsidRPr="001629C8">
        <w:rPr>
          <w:rFonts w:ascii="Times New Roman" w:hAnsi="Times New Roman" w:cs="Times New Roman"/>
          <w:sz w:val="22"/>
          <w:szCs w:val="22"/>
        </w:rPr>
        <w:t>”</w:t>
      </w:r>
      <w:r w:rsidRPr="001629C8">
        <w:rPr>
          <w:rFonts w:ascii="Times New Roman" w:hAnsi="Times New Roman" w:cs="Times New Roman"/>
          <w:sz w:val="22"/>
          <w:szCs w:val="22"/>
        </w:rPr>
        <w:t>)</w:t>
      </w:r>
      <w:r w:rsidR="009F18A1" w:rsidRPr="001629C8">
        <w:rPr>
          <w:rFonts w:ascii="Times New Roman" w:hAnsi="Times New Roman" w:cs="Times New Roman"/>
          <w:sz w:val="22"/>
          <w:szCs w:val="22"/>
        </w:rPr>
        <w:t xml:space="preserve">, having its headquarters at 20, avenue Appia, 1211 Geneva 27, </w:t>
      </w:r>
      <w:r w:rsidR="002B60D1" w:rsidRPr="001629C8">
        <w:rPr>
          <w:rFonts w:ascii="Times New Roman" w:hAnsi="Times New Roman" w:cs="Times New Roman"/>
          <w:sz w:val="22"/>
          <w:szCs w:val="22"/>
        </w:rPr>
        <w:t xml:space="preserve">Switzerland, and </w:t>
      </w:r>
      <w:r w:rsidRPr="001629C8">
        <w:rPr>
          <w:rFonts w:ascii="Times New Roman" w:hAnsi="Times New Roman" w:cs="Times New Roman"/>
          <w:sz w:val="22"/>
          <w:szCs w:val="22"/>
        </w:rPr>
        <w:t xml:space="preserve"> </w:t>
      </w:r>
      <w:sdt>
        <w:sdtPr>
          <w:rPr>
            <w:rFonts w:ascii="Times New Roman" w:hAnsi="Times New Roman" w:cs="Times New Roman"/>
            <w:sz w:val="22"/>
            <w:szCs w:val="22"/>
          </w:rPr>
          <w:id w:val="-994558024"/>
          <w:placeholder>
            <w:docPart w:val="D2D7CD0C9B5940979BF439FBBFD0FF18"/>
          </w:placeholder>
          <w:showingPlcHdr/>
        </w:sdtPr>
        <w:sdtEndPr/>
        <w:sdtContent>
          <w:r w:rsidR="002B60D1" w:rsidRPr="001629C8">
            <w:rPr>
              <w:rStyle w:val="PlaceholderText"/>
              <w:rFonts w:ascii="Times New Roman" w:hAnsi="Times New Roman" w:cs="Times New Roman"/>
              <w:sz w:val="22"/>
              <w:szCs w:val="22"/>
              <w:highlight w:val="yellow"/>
            </w:rPr>
            <w:t>Fill in the name of the company</w:t>
          </w:r>
        </w:sdtContent>
      </w:sdt>
      <w:r w:rsidR="00153D99" w:rsidRPr="001629C8">
        <w:rPr>
          <w:rFonts w:ascii="Times New Roman" w:hAnsi="Times New Roman" w:cs="Times New Roman"/>
          <w:sz w:val="22"/>
          <w:szCs w:val="22"/>
        </w:rPr>
        <w:t xml:space="preserve"> </w:t>
      </w:r>
      <w:r w:rsidRPr="001629C8">
        <w:rPr>
          <w:rFonts w:ascii="Times New Roman" w:hAnsi="Times New Roman" w:cs="Times New Roman"/>
          <w:sz w:val="22"/>
          <w:szCs w:val="22"/>
        </w:rPr>
        <w:t xml:space="preserve">(hereinafter referred to as </w:t>
      </w:r>
      <w:r w:rsidR="00B34076" w:rsidRPr="001629C8">
        <w:rPr>
          <w:rFonts w:ascii="Times New Roman" w:hAnsi="Times New Roman" w:cs="Times New Roman"/>
          <w:sz w:val="22"/>
          <w:szCs w:val="22"/>
          <w:lang w:val="en-US"/>
        </w:rPr>
        <w:t xml:space="preserve">the </w:t>
      </w:r>
      <w:r w:rsidR="00BD0560" w:rsidRPr="001629C8">
        <w:rPr>
          <w:rFonts w:ascii="Times New Roman" w:hAnsi="Times New Roman" w:cs="Times New Roman"/>
          <w:sz w:val="22"/>
          <w:szCs w:val="22"/>
          <w:lang w:val="en-US"/>
        </w:rPr>
        <w:t>“</w:t>
      </w:r>
      <w:r w:rsidR="00B34076" w:rsidRPr="001629C8">
        <w:rPr>
          <w:rFonts w:ascii="Times New Roman" w:hAnsi="Times New Roman" w:cs="Times New Roman"/>
          <w:sz w:val="22"/>
          <w:szCs w:val="22"/>
          <w:lang w:val="en-US"/>
        </w:rPr>
        <w:t>Company</w:t>
      </w:r>
      <w:r w:rsidR="00BD0560" w:rsidRPr="001629C8">
        <w:rPr>
          <w:rFonts w:ascii="Times New Roman" w:hAnsi="Times New Roman" w:cs="Times New Roman"/>
          <w:sz w:val="22"/>
          <w:szCs w:val="22"/>
          <w:lang w:val="en-US"/>
        </w:rPr>
        <w:t>”</w:t>
      </w:r>
      <w:r w:rsidR="00DD6BC9" w:rsidRPr="001629C8">
        <w:rPr>
          <w:rFonts w:ascii="Times New Roman" w:hAnsi="Times New Roman" w:cs="Times New Roman"/>
          <w:sz w:val="22"/>
          <w:szCs w:val="22"/>
          <w:lang w:val="en-US"/>
        </w:rPr>
        <w:t>)</w:t>
      </w:r>
      <w:r w:rsidR="00DD1F33" w:rsidRPr="001629C8">
        <w:rPr>
          <w:rFonts w:ascii="Times New Roman" w:hAnsi="Times New Roman" w:cs="Times New Roman"/>
          <w:sz w:val="22"/>
          <w:szCs w:val="22"/>
          <w:lang w:val="en-US"/>
        </w:rPr>
        <w:t>, with an address at</w:t>
      </w:r>
      <w:r w:rsidR="00AE4C05" w:rsidRPr="001629C8">
        <w:rPr>
          <w:rFonts w:ascii="Times New Roman" w:hAnsi="Times New Roman" w:cs="Times New Roman"/>
          <w:sz w:val="22"/>
          <w:szCs w:val="22"/>
          <w:lang w:val="en-US"/>
        </w:rPr>
        <w:t xml:space="preserve"> </w:t>
      </w:r>
      <w:sdt>
        <w:sdtPr>
          <w:rPr>
            <w:rFonts w:ascii="Times New Roman" w:hAnsi="Times New Roman" w:cs="Times New Roman"/>
            <w:sz w:val="22"/>
            <w:szCs w:val="22"/>
            <w:lang w:val="en-US"/>
          </w:rPr>
          <w:id w:val="-227993185"/>
          <w:placeholder>
            <w:docPart w:val="BE6B7028BCD84507B8B7062265131915"/>
          </w:placeholder>
          <w:showingPlcHdr/>
        </w:sdtPr>
        <w:sdtEndPr/>
        <w:sdtContent>
          <w:r w:rsidR="002B60D1" w:rsidRPr="001629C8">
            <w:rPr>
              <w:rStyle w:val="PlaceholderText"/>
              <w:rFonts w:ascii="Times New Roman" w:hAnsi="Times New Roman" w:cs="Times New Roman"/>
              <w:sz w:val="22"/>
              <w:szCs w:val="22"/>
              <w:highlight w:val="yellow"/>
            </w:rPr>
            <w:t>Fill in the address of the Company</w:t>
          </w:r>
          <w:r w:rsidR="00575EAE" w:rsidRPr="001629C8">
            <w:rPr>
              <w:rStyle w:val="PlaceholderText"/>
              <w:rFonts w:ascii="Times New Roman" w:hAnsi="Times New Roman" w:cs="Times New Roman"/>
              <w:sz w:val="22"/>
              <w:szCs w:val="22"/>
              <w:highlight w:val="yellow"/>
            </w:rPr>
            <w:t>.</w:t>
          </w:r>
        </w:sdtContent>
      </w:sdt>
    </w:p>
    <w:p w14:paraId="051BF78D" w14:textId="77777777" w:rsidR="006718AA" w:rsidRPr="001629C8" w:rsidRDefault="006718AA" w:rsidP="004603B6">
      <w:pPr>
        <w:jc w:val="both"/>
        <w:rPr>
          <w:rFonts w:ascii="Times New Roman" w:hAnsi="Times New Roman" w:cs="Times New Roman"/>
          <w:sz w:val="22"/>
          <w:szCs w:val="22"/>
          <w:highlight w:val="yellow"/>
          <w:lang w:val="en-US"/>
        </w:rPr>
      </w:pPr>
    </w:p>
    <w:p w14:paraId="2F68D1B7" w14:textId="4DFD660B" w:rsidR="00FF7A95" w:rsidRPr="001629C8" w:rsidRDefault="00FF7A95" w:rsidP="00FF7A95">
      <w:pPr>
        <w:tabs>
          <w:tab w:val="left" w:pos="720"/>
          <w:tab w:val="left" w:pos="1320"/>
          <w:tab w:val="left" w:pos="1920"/>
          <w:tab w:val="left" w:pos="2520"/>
          <w:tab w:val="left" w:pos="3120"/>
          <w:tab w:val="left" w:pos="6240"/>
          <w:tab w:val="left" w:pos="6840"/>
          <w:tab w:val="right" w:pos="7440"/>
          <w:tab w:val="right" w:pos="8040"/>
        </w:tabs>
        <w:jc w:val="both"/>
        <w:outlineLvl w:val="0"/>
        <w:rPr>
          <w:rFonts w:ascii="Times New Roman" w:hAnsi="Times New Roman" w:cs="Times New Roman"/>
          <w:sz w:val="22"/>
          <w:szCs w:val="22"/>
        </w:rPr>
      </w:pPr>
      <w:r w:rsidRPr="001629C8">
        <w:rPr>
          <w:rFonts w:ascii="Times New Roman" w:hAnsi="Times New Roman" w:cs="Times New Roman"/>
          <w:b/>
          <w:bCs/>
          <w:sz w:val="22"/>
          <w:szCs w:val="22"/>
        </w:rPr>
        <w:t>Whereas</w:t>
      </w:r>
      <w:r w:rsidRPr="001629C8">
        <w:rPr>
          <w:rFonts w:ascii="Times New Roman" w:hAnsi="Times New Roman" w:cs="Times New Roman"/>
          <w:sz w:val="22"/>
          <w:szCs w:val="22"/>
        </w:rPr>
        <w:t xml:space="preserve">, the Company has entered into a </w:t>
      </w:r>
      <w:r w:rsidR="002C131A" w:rsidRPr="001629C8">
        <w:rPr>
          <w:rFonts w:ascii="Times New Roman" w:hAnsi="Times New Roman" w:cs="Times New Roman"/>
          <w:sz w:val="22"/>
          <w:szCs w:val="22"/>
        </w:rPr>
        <w:t>Long</w:t>
      </w:r>
      <w:r w:rsidR="002C131A">
        <w:rPr>
          <w:rFonts w:ascii="Times New Roman" w:hAnsi="Times New Roman" w:cs="Times New Roman"/>
          <w:sz w:val="22"/>
          <w:szCs w:val="22"/>
        </w:rPr>
        <w:t>-Term</w:t>
      </w:r>
      <w:r w:rsidR="00AE4C05" w:rsidRPr="001629C8">
        <w:rPr>
          <w:rFonts w:ascii="Times New Roman" w:hAnsi="Times New Roman" w:cs="Times New Roman"/>
          <w:sz w:val="22"/>
          <w:szCs w:val="22"/>
        </w:rPr>
        <w:t xml:space="preserve"> Arrangement</w:t>
      </w:r>
      <w:r w:rsidR="003F05F3" w:rsidRPr="001629C8">
        <w:rPr>
          <w:rFonts w:ascii="Times New Roman" w:hAnsi="Times New Roman" w:cs="Times New Roman"/>
          <w:sz w:val="22"/>
          <w:szCs w:val="22"/>
        </w:rPr>
        <w:t xml:space="preserve"> for </w:t>
      </w:r>
      <w:r w:rsidR="006718AA" w:rsidRPr="001629C8">
        <w:rPr>
          <w:rFonts w:ascii="Times New Roman" w:hAnsi="Times New Roman" w:cs="Times New Roman"/>
          <w:sz w:val="22"/>
          <w:szCs w:val="22"/>
        </w:rPr>
        <w:t>the</w:t>
      </w:r>
      <w:r w:rsidR="002B60D1" w:rsidRPr="001629C8">
        <w:rPr>
          <w:rFonts w:ascii="Times New Roman" w:hAnsi="Times New Roman" w:cs="Times New Roman"/>
          <w:sz w:val="22"/>
          <w:szCs w:val="22"/>
        </w:rPr>
        <w:t xml:space="preserve"> </w:t>
      </w:r>
      <w:sdt>
        <w:sdtPr>
          <w:rPr>
            <w:rFonts w:ascii="Times New Roman" w:hAnsi="Times New Roman" w:cs="Times New Roman"/>
            <w:sz w:val="22"/>
            <w:szCs w:val="22"/>
          </w:rPr>
          <w:id w:val="-1279411836"/>
          <w:placeholder>
            <w:docPart w:val="3BAB21F95A204127AAC7C056FBCBC256"/>
          </w:placeholder>
          <w:showingPlcHdr/>
        </w:sdtPr>
        <w:sdtEndPr/>
        <w:sdtContent>
          <w:r w:rsidR="002B60D1" w:rsidRPr="001629C8">
            <w:rPr>
              <w:rStyle w:val="PlaceholderText"/>
              <w:rFonts w:ascii="Times New Roman" w:hAnsi="Times New Roman" w:cs="Times New Roman"/>
              <w:sz w:val="22"/>
              <w:szCs w:val="22"/>
              <w:highlight w:val="yellow"/>
            </w:rPr>
            <w:t>Fill in the Title of the LTA</w:t>
          </w:r>
          <w:r w:rsidR="00575EAE" w:rsidRPr="001629C8">
            <w:rPr>
              <w:rStyle w:val="PlaceholderText"/>
              <w:rFonts w:ascii="Times New Roman" w:hAnsi="Times New Roman" w:cs="Times New Roman"/>
              <w:sz w:val="22"/>
              <w:szCs w:val="22"/>
              <w:highlight w:val="yellow"/>
            </w:rPr>
            <w:t>.</w:t>
          </w:r>
        </w:sdtContent>
      </w:sdt>
      <w:r w:rsidR="00AE4C05" w:rsidRPr="001629C8">
        <w:rPr>
          <w:rFonts w:ascii="Times New Roman" w:hAnsi="Times New Roman" w:cs="Times New Roman"/>
          <w:color w:val="FF0000"/>
          <w:sz w:val="22"/>
          <w:szCs w:val="22"/>
        </w:rPr>
        <w:t xml:space="preserve"> </w:t>
      </w:r>
      <w:r w:rsidR="004415AB" w:rsidRPr="001629C8">
        <w:rPr>
          <w:rFonts w:ascii="Times New Roman" w:hAnsi="Times New Roman" w:cs="Times New Roman"/>
          <w:sz w:val="22"/>
          <w:szCs w:val="22"/>
        </w:rPr>
        <w:t>d</w:t>
      </w:r>
      <w:r w:rsidR="00153D99" w:rsidRPr="001629C8">
        <w:rPr>
          <w:rFonts w:ascii="Times New Roman" w:hAnsi="Times New Roman" w:cs="Times New Roman"/>
          <w:sz w:val="22"/>
          <w:szCs w:val="22"/>
        </w:rPr>
        <w:t xml:space="preserve">ated as of </w:t>
      </w:r>
      <w:r w:rsidR="006D52F5" w:rsidRPr="001629C8">
        <w:rPr>
          <w:rFonts w:ascii="Times New Roman" w:hAnsi="Times New Roman" w:cs="Times New Roman"/>
          <w:sz w:val="22"/>
          <w:szCs w:val="22"/>
        </w:rPr>
        <w:t xml:space="preserve"> </w:t>
      </w:r>
      <w:sdt>
        <w:sdtPr>
          <w:rPr>
            <w:rFonts w:ascii="Times New Roman" w:hAnsi="Times New Roman" w:cs="Times New Roman"/>
            <w:sz w:val="22"/>
            <w:szCs w:val="22"/>
          </w:rPr>
          <w:id w:val="1180243382"/>
          <w:placeholder>
            <w:docPart w:val="25DFEF09E4F7425A9B8219D70E3B7E2F"/>
          </w:placeholder>
          <w:showingPlcHdr/>
          <w:date>
            <w:dateFormat w:val="MMMM d, yyyy"/>
            <w:lid w:val="en-US"/>
            <w:storeMappedDataAs w:val="dateTime"/>
            <w:calendar w:val="gregorian"/>
          </w:date>
        </w:sdtPr>
        <w:sdtEndPr>
          <w:rPr>
            <w:highlight w:val="yellow"/>
          </w:rPr>
        </w:sdtEndPr>
        <w:sdtContent>
          <w:r w:rsidR="002B60D1" w:rsidRPr="001629C8">
            <w:rPr>
              <w:rStyle w:val="PlaceholderText"/>
              <w:rFonts w:ascii="Times New Roman" w:hAnsi="Times New Roman" w:cs="Times New Roman"/>
              <w:sz w:val="22"/>
              <w:szCs w:val="22"/>
              <w:highlight w:val="yellow"/>
            </w:rPr>
            <w:t>Pick the last Signature date of the Agency LTA</w:t>
          </w:r>
          <w:r w:rsidR="00575EAE" w:rsidRPr="001629C8">
            <w:rPr>
              <w:rStyle w:val="PlaceholderText"/>
              <w:rFonts w:ascii="Times New Roman" w:hAnsi="Times New Roman" w:cs="Times New Roman"/>
              <w:sz w:val="22"/>
              <w:szCs w:val="22"/>
              <w:highlight w:val="yellow"/>
            </w:rPr>
            <w:t>.</w:t>
          </w:r>
        </w:sdtContent>
      </w:sdt>
      <w:r w:rsidR="002B60D1" w:rsidRPr="001629C8">
        <w:rPr>
          <w:rFonts w:ascii="Times New Roman" w:hAnsi="Times New Roman" w:cs="Times New Roman"/>
          <w:sz w:val="22"/>
          <w:szCs w:val="22"/>
        </w:rPr>
        <w:t xml:space="preserve"> </w:t>
      </w:r>
      <w:r w:rsidRPr="001629C8">
        <w:rPr>
          <w:rFonts w:ascii="Times New Roman" w:hAnsi="Times New Roman" w:cs="Times New Roman"/>
          <w:sz w:val="22"/>
          <w:szCs w:val="22"/>
        </w:rPr>
        <w:t xml:space="preserve">with </w:t>
      </w:r>
      <w:sdt>
        <w:sdtPr>
          <w:rPr>
            <w:rFonts w:ascii="Times New Roman" w:hAnsi="Times New Roman" w:cs="Times New Roman"/>
            <w:sz w:val="22"/>
            <w:szCs w:val="22"/>
            <w:highlight w:val="yellow"/>
          </w:rPr>
          <w:id w:val="-337777609"/>
          <w:placeholder>
            <w:docPart w:val="C47372FD4DD147329FE4CE4F2D7E46D3"/>
          </w:placeholder>
          <w:showingPlcHdr/>
        </w:sdtPr>
        <w:sdtEndPr>
          <w:rPr>
            <w:highlight w:val="none"/>
          </w:rPr>
        </w:sdtEndPr>
        <w:sdtContent>
          <w:r w:rsidR="002B60D1" w:rsidRPr="001629C8">
            <w:rPr>
              <w:rStyle w:val="PlaceholderText"/>
              <w:rFonts w:ascii="Times New Roman" w:hAnsi="Times New Roman" w:cs="Times New Roman"/>
              <w:sz w:val="22"/>
              <w:szCs w:val="22"/>
              <w:highlight w:val="yellow"/>
            </w:rPr>
            <w:t>Name of the UN Agency who owns the LTA</w:t>
          </w:r>
          <w:r w:rsidR="00575EAE" w:rsidRPr="001629C8">
            <w:rPr>
              <w:rStyle w:val="PlaceholderText"/>
              <w:rFonts w:ascii="Times New Roman" w:hAnsi="Times New Roman" w:cs="Times New Roman"/>
              <w:sz w:val="22"/>
              <w:szCs w:val="22"/>
            </w:rPr>
            <w:t>.</w:t>
          </w:r>
        </w:sdtContent>
      </w:sdt>
      <w:r w:rsidR="004415AB" w:rsidRPr="001629C8">
        <w:rPr>
          <w:rFonts w:ascii="Times New Roman" w:hAnsi="Times New Roman" w:cs="Times New Roman"/>
          <w:sz w:val="22"/>
          <w:szCs w:val="22"/>
        </w:rPr>
        <w:t xml:space="preserve"> </w:t>
      </w:r>
      <w:r w:rsidR="00A900E4" w:rsidRPr="001629C8">
        <w:rPr>
          <w:rFonts w:ascii="Times New Roman" w:hAnsi="Times New Roman" w:cs="Times New Roman"/>
          <w:bCs/>
          <w:sz w:val="22"/>
          <w:szCs w:val="22"/>
        </w:rPr>
        <w:t>(</w:t>
      </w:r>
      <w:r w:rsidR="00BD0560" w:rsidRPr="001629C8">
        <w:rPr>
          <w:rFonts w:ascii="Times New Roman" w:hAnsi="Times New Roman" w:cs="Times New Roman"/>
          <w:bCs/>
          <w:sz w:val="22"/>
          <w:szCs w:val="22"/>
        </w:rPr>
        <w:t>“</w:t>
      </w:r>
      <w:r w:rsidR="003A3598" w:rsidRPr="001629C8">
        <w:rPr>
          <w:rFonts w:ascii="Times New Roman" w:hAnsi="Times New Roman" w:cs="Times New Roman"/>
          <w:bCs/>
          <w:sz w:val="22"/>
          <w:szCs w:val="22"/>
        </w:rPr>
        <w:t>the Agency</w:t>
      </w:r>
      <w:r w:rsidR="00BD0560" w:rsidRPr="001629C8">
        <w:rPr>
          <w:rFonts w:ascii="Times New Roman" w:hAnsi="Times New Roman" w:cs="Times New Roman"/>
          <w:bCs/>
          <w:sz w:val="22"/>
          <w:szCs w:val="22"/>
        </w:rPr>
        <w:t>”</w:t>
      </w:r>
      <w:r w:rsidR="00A900E4" w:rsidRPr="001629C8">
        <w:rPr>
          <w:rFonts w:ascii="Times New Roman" w:hAnsi="Times New Roman" w:cs="Times New Roman"/>
          <w:bCs/>
          <w:sz w:val="22"/>
          <w:szCs w:val="22"/>
        </w:rPr>
        <w:t>)</w:t>
      </w:r>
      <w:r w:rsidRPr="001629C8">
        <w:rPr>
          <w:rFonts w:ascii="Times New Roman" w:hAnsi="Times New Roman" w:cs="Times New Roman"/>
          <w:sz w:val="22"/>
          <w:szCs w:val="22"/>
        </w:rPr>
        <w:t xml:space="preserve">, a copy of which is attached hereto as Annex </w:t>
      </w:r>
      <w:r w:rsidR="00801C45" w:rsidRPr="001629C8">
        <w:rPr>
          <w:rFonts w:ascii="Times New Roman" w:hAnsi="Times New Roman" w:cs="Times New Roman"/>
          <w:sz w:val="22"/>
          <w:szCs w:val="22"/>
        </w:rPr>
        <w:t>2</w:t>
      </w:r>
      <w:r w:rsidR="00E55F85" w:rsidRPr="001629C8">
        <w:rPr>
          <w:rFonts w:ascii="Times New Roman" w:hAnsi="Times New Roman" w:cs="Times New Roman"/>
          <w:sz w:val="22"/>
          <w:szCs w:val="22"/>
        </w:rPr>
        <w:t xml:space="preserve"> (the </w:t>
      </w:r>
      <w:r w:rsidR="00BD0560" w:rsidRPr="001629C8">
        <w:rPr>
          <w:rFonts w:ascii="Times New Roman" w:hAnsi="Times New Roman" w:cs="Times New Roman"/>
          <w:sz w:val="22"/>
          <w:szCs w:val="22"/>
        </w:rPr>
        <w:t>“</w:t>
      </w:r>
      <w:r w:rsidR="00A60D27" w:rsidRPr="001629C8">
        <w:rPr>
          <w:rFonts w:ascii="Times New Roman" w:hAnsi="Times New Roman" w:cs="Times New Roman"/>
          <w:sz w:val="22"/>
          <w:szCs w:val="22"/>
        </w:rPr>
        <w:t>Agency</w:t>
      </w:r>
      <w:r w:rsidR="00AE4C05" w:rsidRPr="001629C8">
        <w:rPr>
          <w:rFonts w:ascii="Times New Roman" w:hAnsi="Times New Roman" w:cs="Times New Roman"/>
          <w:sz w:val="22"/>
          <w:szCs w:val="22"/>
        </w:rPr>
        <w:t xml:space="preserve"> LTA</w:t>
      </w:r>
      <w:r w:rsidR="00BD0560" w:rsidRPr="001629C8">
        <w:rPr>
          <w:rFonts w:ascii="Times New Roman" w:hAnsi="Times New Roman" w:cs="Times New Roman"/>
          <w:sz w:val="22"/>
          <w:szCs w:val="22"/>
        </w:rPr>
        <w:t>”</w:t>
      </w:r>
      <w:proofErr w:type="gramStart"/>
      <w:r w:rsidRPr="001629C8">
        <w:rPr>
          <w:rFonts w:ascii="Times New Roman" w:hAnsi="Times New Roman" w:cs="Times New Roman"/>
          <w:sz w:val="22"/>
          <w:szCs w:val="22"/>
        </w:rPr>
        <w:t>);</w:t>
      </w:r>
      <w:proofErr w:type="gramEnd"/>
      <w:r w:rsidRPr="001629C8">
        <w:rPr>
          <w:rFonts w:ascii="Times New Roman" w:hAnsi="Times New Roman" w:cs="Times New Roman"/>
          <w:sz w:val="22"/>
          <w:szCs w:val="22"/>
        </w:rPr>
        <w:t xml:space="preserve"> </w:t>
      </w:r>
    </w:p>
    <w:p w14:paraId="63422D79" w14:textId="4961F8D0" w:rsidR="00FF7A95" w:rsidRPr="001629C8" w:rsidRDefault="00FF7A95" w:rsidP="00FF7A95">
      <w:pPr>
        <w:tabs>
          <w:tab w:val="left" w:pos="720"/>
          <w:tab w:val="left" w:pos="1920"/>
        </w:tabs>
        <w:jc w:val="both"/>
        <w:outlineLvl w:val="0"/>
        <w:rPr>
          <w:rFonts w:ascii="Times New Roman" w:hAnsi="Times New Roman" w:cs="Times New Roman"/>
          <w:sz w:val="22"/>
          <w:szCs w:val="22"/>
        </w:rPr>
      </w:pPr>
      <w:r w:rsidRPr="001629C8">
        <w:rPr>
          <w:rStyle w:val="InitialStyle"/>
          <w:rFonts w:ascii="Times New Roman" w:hAnsi="Times New Roman" w:cs="Times New Roman"/>
          <w:sz w:val="22"/>
          <w:szCs w:val="22"/>
        </w:rPr>
        <w:tab/>
      </w:r>
    </w:p>
    <w:p w14:paraId="7CD76C8C" w14:textId="61403A81" w:rsidR="00FF7A95" w:rsidRPr="001629C8" w:rsidRDefault="00FF7A95" w:rsidP="00FF7A95">
      <w:pPr>
        <w:tabs>
          <w:tab w:val="left" w:pos="-709"/>
        </w:tabs>
        <w:jc w:val="both"/>
        <w:rPr>
          <w:rFonts w:ascii="Times New Roman" w:hAnsi="Times New Roman" w:cs="Times New Roman"/>
          <w:sz w:val="22"/>
          <w:szCs w:val="22"/>
        </w:rPr>
      </w:pPr>
      <w:r w:rsidRPr="001629C8">
        <w:rPr>
          <w:rFonts w:ascii="Times New Roman" w:hAnsi="Times New Roman" w:cs="Times New Roman"/>
          <w:b/>
          <w:sz w:val="22"/>
          <w:szCs w:val="22"/>
        </w:rPr>
        <w:t>Whereas</w:t>
      </w:r>
      <w:r w:rsidRPr="001629C8">
        <w:rPr>
          <w:rFonts w:ascii="Times New Roman" w:hAnsi="Times New Roman" w:cs="Times New Roman"/>
          <w:sz w:val="22"/>
          <w:szCs w:val="22"/>
        </w:rPr>
        <w:t xml:space="preserve">, WHO wishes to enter into a </w:t>
      </w:r>
      <w:r w:rsidR="002C131A" w:rsidRPr="001629C8">
        <w:rPr>
          <w:rFonts w:ascii="Times New Roman" w:hAnsi="Times New Roman" w:cs="Times New Roman"/>
          <w:sz w:val="22"/>
          <w:szCs w:val="22"/>
        </w:rPr>
        <w:t>Long</w:t>
      </w:r>
      <w:r w:rsidR="002C131A">
        <w:rPr>
          <w:rFonts w:ascii="Times New Roman" w:hAnsi="Times New Roman" w:cs="Times New Roman"/>
          <w:sz w:val="22"/>
          <w:szCs w:val="22"/>
        </w:rPr>
        <w:t>-Term</w:t>
      </w:r>
      <w:r w:rsidR="00AE4C05" w:rsidRPr="001629C8">
        <w:rPr>
          <w:rFonts w:ascii="Times New Roman" w:hAnsi="Times New Roman" w:cs="Times New Roman"/>
          <w:sz w:val="22"/>
          <w:szCs w:val="22"/>
        </w:rPr>
        <w:t xml:space="preserve"> </w:t>
      </w:r>
      <w:r w:rsidRPr="001629C8">
        <w:rPr>
          <w:rFonts w:ascii="Times New Roman" w:hAnsi="Times New Roman" w:cs="Times New Roman"/>
          <w:sz w:val="22"/>
          <w:szCs w:val="22"/>
        </w:rPr>
        <w:t xml:space="preserve">Agreement for the non-exclusive </w:t>
      </w:r>
      <w:r w:rsidR="001850B8" w:rsidRPr="001629C8">
        <w:rPr>
          <w:rFonts w:ascii="Times New Roman" w:hAnsi="Times New Roman" w:cs="Times New Roman"/>
          <w:sz w:val="22"/>
          <w:szCs w:val="22"/>
        </w:rPr>
        <w:t xml:space="preserve">supply </w:t>
      </w:r>
      <w:r w:rsidRPr="001629C8">
        <w:rPr>
          <w:rFonts w:ascii="Times New Roman" w:hAnsi="Times New Roman" w:cs="Times New Roman"/>
          <w:sz w:val="22"/>
          <w:szCs w:val="22"/>
        </w:rPr>
        <w:t xml:space="preserve">of goods by the Company to WHO on substantially the same terms </w:t>
      </w:r>
      <w:r w:rsidR="001850B8" w:rsidRPr="001629C8">
        <w:rPr>
          <w:rFonts w:ascii="Times New Roman" w:hAnsi="Times New Roman" w:cs="Times New Roman"/>
          <w:sz w:val="22"/>
          <w:szCs w:val="22"/>
        </w:rPr>
        <w:t xml:space="preserve">as </w:t>
      </w:r>
      <w:r w:rsidRPr="001629C8">
        <w:rPr>
          <w:rFonts w:ascii="Times New Roman" w:hAnsi="Times New Roman" w:cs="Times New Roman"/>
          <w:sz w:val="22"/>
          <w:szCs w:val="22"/>
        </w:rPr>
        <w:t xml:space="preserve">the </w:t>
      </w:r>
      <w:r w:rsidR="00A60D27" w:rsidRPr="001629C8">
        <w:rPr>
          <w:rFonts w:ascii="Times New Roman" w:hAnsi="Times New Roman" w:cs="Times New Roman"/>
          <w:sz w:val="22"/>
          <w:szCs w:val="22"/>
        </w:rPr>
        <w:t>Agency</w:t>
      </w:r>
      <w:r w:rsidR="00AE4C05" w:rsidRPr="001629C8">
        <w:rPr>
          <w:rFonts w:ascii="Times New Roman" w:hAnsi="Times New Roman" w:cs="Times New Roman"/>
          <w:sz w:val="22"/>
          <w:szCs w:val="22"/>
        </w:rPr>
        <w:t xml:space="preserve"> </w:t>
      </w:r>
      <w:proofErr w:type="gramStart"/>
      <w:r w:rsidR="00AE4C05" w:rsidRPr="001629C8">
        <w:rPr>
          <w:rFonts w:ascii="Times New Roman" w:hAnsi="Times New Roman" w:cs="Times New Roman"/>
          <w:sz w:val="22"/>
          <w:szCs w:val="22"/>
        </w:rPr>
        <w:t>LTA</w:t>
      </w:r>
      <w:r w:rsidRPr="001629C8">
        <w:rPr>
          <w:rFonts w:ascii="Times New Roman" w:hAnsi="Times New Roman" w:cs="Times New Roman"/>
          <w:sz w:val="22"/>
          <w:szCs w:val="22"/>
        </w:rPr>
        <w:t>;</w:t>
      </w:r>
      <w:proofErr w:type="gramEnd"/>
      <w:r w:rsidRPr="001629C8">
        <w:rPr>
          <w:rFonts w:ascii="Times New Roman" w:hAnsi="Times New Roman" w:cs="Times New Roman"/>
          <w:sz w:val="22"/>
          <w:szCs w:val="22"/>
        </w:rPr>
        <w:t xml:space="preserve"> </w:t>
      </w:r>
    </w:p>
    <w:p w14:paraId="6F6C1EC8" w14:textId="77777777" w:rsidR="00FF7A95" w:rsidRPr="001629C8" w:rsidRDefault="00FF7A95" w:rsidP="00FF7A95">
      <w:pPr>
        <w:tabs>
          <w:tab w:val="left" w:pos="720"/>
          <w:tab w:val="left" w:pos="1320"/>
          <w:tab w:val="left" w:pos="1920"/>
          <w:tab w:val="left" w:pos="2520"/>
          <w:tab w:val="left" w:pos="3120"/>
          <w:tab w:val="left" w:pos="6240"/>
          <w:tab w:val="left" w:pos="6840"/>
          <w:tab w:val="right" w:pos="7440"/>
          <w:tab w:val="right" w:pos="8040"/>
        </w:tabs>
        <w:jc w:val="both"/>
        <w:outlineLvl w:val="0"/>
        <w:rPr>
          <w:rFonts w:ascii="Times New Roman" w:hAnsi="Times New Roman" w:cs="Times New Roman"/>
          <w:sz w:val="22"/>
          <w:szCs w:val="22"/>
        </w:rPr>
      </w:pPr>
    </w:p>
    <w:p w14:paraId="4351D764" w14:textId="6A0F50FD" w:rsidR="0015199E" w:rsidRPr="001629C8" w:rsidRDefault="00FF7A95" w:rsidP="00FF7A95">
      <w:pPr>
        <w:tabs>
          <w:tab w:val="left" w:pos="720"/>
          <w:tab w:val="left" w:pos="1320"/>
          <w:tab w:val="left" w:pos="1920"/>
          <w:tab w:val="left" w:pos="2520"/>
          <w:tab w:val="left" w:pos="3120"/>
          <w:tab w:val="left" w:pos="6240"/>
          <w:tab w:val="left" w:pos="6840"/>
          <w:tab w:val="right" w:pos="7440"/>
          <w:tab w:val="right" w:pos="8040"/>
        </w:tabs>
        <w:jc w:val="both"/>
        <w:outlineLvl w:val="0"/>
        <w:rPr>
          <w:rFonts w:ascii="Times New Roman" w:hAnsi="Times New Roman" w:cs="Times New Roman"/>
          <w:sz w:val="22"/>
          <w:szCs w:val="22"/>
        </w:rPr>
      </w:pPr>
      <w:r w:rsidRPr="001629C8">
        <w:rPr>
          <w:rFonts w:ascii="Times New Roman" w:hAnsi="Times New Roman" w:cs="Times New Roman"/>
          <w:b/>
          <w:sz w:val="22"/>
          <w:szCs w:val="22"/>
        </w:rPr>
        <w:t>Whereas</w:t>
      </w:r>
      <w:r w:rsidRPr="001629C8">
        <w:rPr>
          <w:rFonts w:ascii="Times New Roman" w:hAnsi="Times New Roman" w:cs="Times New Roman"/>
          <w:sz w:val="22"/>
          <w:szCs w:val="22"/>
        </w:rPr>
        <w:t xml:space="preserve">, </w:t>
      </w:r>
      <w:r w:rsidRPr="002C131A">
        <w:rPr>
          <w:rFonts w:ascii="Times New Roman" w:hAnsi="Times New Roman" w:cs="Times New Roman"/>
          <w:sz w:val="22"/>
          <w:szCs w:val="22"/>
        </w:rPr>
        <w:t>on</w:t>
      </w:r>
      <w:r w:rsidR="00830BD9" w:rsidRPr="002C131A">
        <w:rPr>
          <w:rFonts w:ascii="Times New Roman" w:hAnsi="Times New Roman" w:cs="Times New Roman"/>
          <w:sz w:val="22"/>
          <w:szCs w:val="22"/>
        </w:rPr>
        <w:t xml:space="preserve"> </w:t>
      </w:r>
      <w:sdt>
        <w:sdtPr>
          <w:rPr>
            <w:rFonts w:ascii="Times New Roman" w:hAnsi="Times New Roman" w:cs="Times New Roman"/>
            <w:sz w:val="22"/>
            <w:szCs w:val="22"/>
            <w:lang w:val="en-US"/>
          </w:rPr>
          <w:alias w:val="Select the date "/>
          <w:tag w:val="Select the date "/>
          <w:id w:val="-9679761"/>
          <w:placeholder>
            <w:docPart w:val="F085316A7EC04C338FCD15E6CDE38A4B"/>
          </w:placeholder>
          <w:showingPlcHdr/>
          <w:date>
            <w:dateFormat w:val="dddd, MMMM d, yyyy"/>
            <w:lid w:val="en-US"/>
            <w:storeMappedDataAs w:val="dateTime"/>
            <w:calendar w:val="gregorian"/>
          </w:date>
        </w:sdtPr>
        <w:sdtEndPr/>
        <w:sdtContent>
          <w:r w:rsidR="00D53703" w:rsidRPr="002C131A">
            <w:rPr>
              <w:rStyle w:val="PlaceholderText"/>
              <w:rFonts w:ascii="Times New Roman" w:hAnsi="Times New Roman" w:cs="Times New Roman"/>
              <w:sz w:val="22"/>
              <w:szCs w:val="22"/>
              <w:highlight w:val="yellow"/>
            </w:rPr>
            <w:t>Pick the date when WHO got the authorization.</w:t>
          </w:r>
        </w:sdtContent>
      </w:sdt>
      <w:r w:rsidR="001629C8" w:rsidRPr="001629C8">
        <w:rPr>
          <w:rStyle w:val="PlaceholderText"/>
          <w:rFonts w:ascii="Times New Roman" w:hAnsi="Times New Roman" w:cs="Times New Roman"/>
          <w:color w:val="auto"/>
          <w:sz w:val="22"/>
          <w:szCs w:val="22"/>
        </w:rPr>
        <w:t>,</w:t>
      </w:r>
      <w:r w:rsidR="002B60D1" w:rsidRPr="001629C8">
        <w:rPr>
          <w:rFonts w:ascii="Times New Roman" w:hAnsi="Times New Roman" w:cs="Times New Roman"/>
          <w:sz w:val="22"/>
          <w:szCs w:val="22"/>
        </w:rPr>
        <w:t xml:space="preserve"> </w:t>
      </w:r>
      <w:r w:rsidR="00AF6F9A" w:rsidRPr="001629C8">
        <w:rPr>
          <w:rFonts w:ascii="Times New Roman" w:hAnsi="Times New Roman" w:cs="Times New Roman"/>
          <w:sz w:val="22"/>
          <w:szCs w:val="22"/>
        </w:rPr>
        <w:t>t</w:t>
      </w:r>
      <w:r w:rsidR="002B60D1" w:rsidRPr="001629C8">
        <w:rPr>
          <w:rFonts w:ascii="Times New Roman" w:hAnsi="Times New Roman" w:cs="Times New Roman"/>
          <w:sz w:val="22"/>
          <w:szCs w:val="22"/>
        </w:rPr>
        <w:t>he</w:t>
      </w:r>
      <w:r w:rsidR="00E7118D" w:rsidRPr="001629C8">
        <w:rPr>
          <w:rFonts w:ascii="Times New Roman" w:hAnsi="Times New Roman" w:cs="Times New Roman"/>
          <w:sz w:val="22"/>
          <w:szCs w:val="22"/>
        </w:rPr>
        <w:t xml:space="preserve"> Agency</w:t>
      </w:r>
      <w:r w:rsidR="001B3A60" w:rsidRPr="001629C8">
        <w:rPr>
          <w:rFonts w:ascii="Times New Roman" w:hAnsi="Times New Roman" w:cs="Times New Roman"/>
          <w:sz w:val="22"/>
          <w:szCs w:val="22"/>
        </w:rPr>
        <w:t xml:space="preserve"> </w:t>
      </w:r>
      <w:r w:rsidRPr="001629C8">
        <w:rPr>
          <w:rFonts w:ascii="Times New Roman" w:hAnsi="Times New Roman" w:cs="Times New Roman"/>
          <w:sz w:val="22"/>
          <w:szCs w:val="22"/>
        </w:rPr>
        <w:t>provided written consent to WHO</w:t>
      </w:r>
      <w:r w:rsidR="00BD0560" w:rsidRPr="001629C8">
        <w:rPr>
          <w:rFonts w:ascii="Times New Roman" w:hAnsi="Times New Roman" w:cs="Times New Roman"/>
          <w:sz w:val="22"/>
          <w:szCs w:val="22"/>
        </w:rPr>
        <w:t>’</w:t>
      </w:r>
      <w:r w:rsidRPr="001629C8">
        <w:rPr>
          <w:rFonts w:ascii="Times New Roman" w:hAnsi="Times New Roman" w:cs="Times New Roman"/>
          <w:sz w:val="22"/>
          <w:szCs w:val="22"/>
        </w:rPr>
        <w:t xml:space="preserve">s entering into such an agreement, under which WHO would </w:t>
      </w:r>
      <w:r w:rsidR="00BD0560" w:rsidRPr="001629C8">
        <w:rPr>
          <w:rFonts w:ascii="Times New Roman" w:hAnsi="Times New Roman" w:cs="Times New Roman"/>
          <w:sz w:val="22"/>
          <w:szCs w:val="22"/>
        </w:rPr>
        <w:t>“</w:t>
      </w:r>
      <w:r w:rsidR="00575EAE" w:rsidRPr="001629C8">
        <w:rPr>
          <w:rFonts w:ascii="Times New Roman" w:hAnsi="Times New Roman" w:cs="Times New Roman"/>
          <w:sz w:val="22"/>
          <w:szCs w:val="22"/>
        </w:rPr>
        <w:t>piggyback</w:t>
      </w:r>
      <w:r w:rsidR="00BD0560" w:rsidRPr="001629C8">
        <w:rPr>
          <w:rFonts w:ascii="Times New Roman" w:hAnsi="Times New Roman" w:cs="Times New Roman"/>
          <w:sz w:val="22"/>
          <w:szCs w:val="22"/>
        </w:rPr>
        <w:t>”</w:t>
      </w:r>
      <w:r w:rsidRPr="001629C8">
        <w:rPr>
          <w:rFonts w:ascii="Times New Roman" w:hAnsi="Times New Roman" w:cs="Times New Roman"/>
          <w:sz w:val="22"/>
          <w:szCs w:val="22"/>
        </w:rPr>
        <w:t xml:space="preserve"> on the </w:t>
      </w:r>
      <w:r w:rsidR="00A60D27" w:rsidRPr="001629C8">
        <w:rPr>
          <w:rFonts w:ascii="Times New Roman" w:hAnsi="Times New Roman" w:cs="Times New Roman"/>
          <w:sz w:val="22"/>
          <w:szCs w:val="22"/>
        </w:rPr>
        <w:t>Agency</w:t>
      </w:r>
      <w:r w:rsidR="001B3A60" w:rsidRPr="001629C8">
        <w:rPr>
          <w:rFonts w:ascii="Times New Roman" w:hAnsi="Times New Roman" w:cs="Times New Roman"/>
          <w:sz w:val="22"/>
          <w:szCs w:val="22"/>
        </w:rPr>
        <w:t xml:space="preserve"> </w:t>
      </w:r>
      <w:proofErr w:type="gramStart"/>
      <w:r w:rsidR="001B3A60" w:rsidRPr="001629C8">
        <w:rPr>
          <w:rFonts w:ascii="Times New Roman" w:hAnsi="Times New Roman" w:cs="Times New Roman"/>
          <w:sz w:val="22"/>
          <w:szCs w:val="22"/>
        </w:rPr>
        <w:t>LTA</w:t>
      </w:r>
      <w:r w:rsidRPr="001629C8">
        <w:rPr>
          <w:rFonts w:ascii="Times New Roman" w:hAnsi="Times New Roman" w:cs="Times New Roman"/>
          <w:sz w:val="22"/>
          <w:szCs w:val="22"/>
        </w:rPr>
        <w:t>;</w:t>
      </w:r>
      <w:proofErr w:type="gramEnd"/>
      <w:r w:rsidRPr="001629C8">
        <w:rPr>
          <w:rFonts w:ascii="Times New Roman" w:hAnsi="Times New Roman" w:cs="Times New Roman"/>
          <w:sz w:val="22"/>
          <w:szCs w:val="22"/>
        </w:rPr>
        <w:t xml:space="preserve"> </w:t>
      </w:r>
    </w:p>
    <w:p w14:paraId="7381E85A" w14:textId="77777777" w:rsidR="00FF7A95" w:rsidRPr="001629C8" w:rsidRDefault="00FF7A95" w:rsidP="00FF7A95">
      <w:pPr>
        <w:tabs>
          <w:tab w:val="left" w:pos="720"/>
          <w:tab w:val="left" w:pos="1320"/>
          <w:tab w:val="left" w:pos="1920"/>
          <w:tab w:val="left" w:pos="2520"/>
          <w:tab w:val="left" w:pos="3120"/>
          <w:tab w:val="left" w:pos="6240"/>
          <w:tab w:val="left" w:pos="6840"/>
          <w:tab w:val="right" w:pos="7440"/>
          <w:tab w:val="right" w:pos="8040"/>
        </w:tabs>
        <w:jc w:val="both"/>
        <w:outlineLvl w:val="0"/>
        <w:rPr>
          <w:rFonts w:ascii="Times New Roman" w:hAnsi="Times New Roman" w:cs="Times New Roman"/>
          <w:sz w:val="22"/>
          <w:szCs w:val="22"/>
        </w:rPr>
      </w:pPr>
    </w:p>
    <w:p w14:paraId="4351D765" w14:textId="4C45C008" w:rsidR="0015199E" w:rsidRPr="003D57E9" w:rsidRDefault="0015199E" w:rsidP="001629C8">
      <w:pPr>
        <w:pStyle w:val="BodyText"/>
        <w:spacing w:after="240"/>
        <w:jc w:val="both"/>
        <w:rPr>
          <w:rFonts w:ascii="Times New Roman" w:hAnsi="Times New Roman" w:cs="Times New Roman"/>
          <w:sz w:val="22"/>
          <w:szCs w:val="22"/>
        </w:rPr>
      </w:pPr>
      <w:r w:rsidRPr="00DD724C">
        <w:rPr>
          <w:rFonts w:ascii="Times New Roman" w:hAnsi="Times New Roman" w:cs="Times New Roman"/>
          <w:b/>
          <w:bCs/>
          <w:sz w:val="22"/>
          <w:szCs w:val="22"/>
          <w:lang w:val="en-US"/>
        </w:rPr>
        <w:t>Whereas</w:t>
      </w:r>
      <w:r w:rsidR="00F731B0" w:rsidRPr="003D57E9">
        <w:rPr>
          <w:rFonts w:ascii="Times New Roman" w:hAnsi="Times New Roman" w:cs="Times New Roman"/>
          <w:sz w:val="22"/>
          <w:szCs w:val="22"/>
          <w:lang w:val="en-US"/>
        </w:rPr>
        <w:t>,</w:t>
      </w:r>
      <w:r w:rsidRPr="003D57E9">
        <w:rPr>
          <w:rFonts w:ascii="Times New Roman" w:hAnsi="Times New Roman" w:cs="Times New Roman"/>
          <w:sz w:val="22"/>
          <w:szCs w:val="22"/>
          <w:lang w:val="en-US"/>
        </w:rPr>
        <w:t xml:space="preserve"> subject to the terms set out below, WHO may purchase</w:t>
      </w:r>
      <w:r w:rsidR="00AF4E3C" w:rsidRPr="003D57E9">
        <w:rPr>
          <w:rFonts w:ascii="Times New Roman" w:hAnsi="Times New Roman" w:cs="Times New Roman"/>
          <w:sz w:val="22"/>
          <w:szCs w:val="22"/>
          <w:lang w:val="en-US"/>
        </w:rPr>
        <w:t xml:space="preserve"> the goods described in Annex </w:t>
      </w:r>
      <w:r w:rsidR="00E2244D">
        <w:rPr>
          <w:rFonts w:ascii="Times New Roman" w:hAnsi="Times New Roman" w:cs="Times New Roman"/>
          <w:sz w:val="22"/>
          <w:szCs w:val="22"/>
          <w:lang w:val="en-US"/>
        </w:rPr>
        <w:t>1</w:t>
      </w:r>
      <w:r w:rsidR="00AF4E3C" w:rsidRPr="003D57E9">
        <w:rPr>
          <w:rFonts w:ascii="Times New Roman" w:hAnsi="Times New Roman" w:cs="Times New Roman"/>
          <w:sz w:val="22"/>
          <w:szCs w:val="22"/>
          <w:lang w:val="en-US"/>
        </w:rPr>
        <w:t xml:space="preserve"> </w:t>
      </w:r>
      <w:r w:rsidR="0072404D" w:rsidRPr="003D57E9">
        <w:rPr>
          <w:rFonts w:ascii="Times New Roman" w:hAnsi="Times New Roman" w:cs="Times New Roman"/>
          <w:sz w:val="22"/>
          <w:szCs w:val="22"/>
          <w:lang w:val="en-US"/>
        </w:rPr>
        <w:t xml:space="preserve">hereto </w:t>
      </w:r>
      <w:r w:rsidR="003C354E" w:rsidRPr="003D57E9">
        <w:rPr>
          <w:rFonts w:ascii="Times New Roman" w:hAnsi="Times New Roman" w:cs="Times New Roman"/>
          <w:sz w:val="22"/>
          <w:szCs w:val="22"/>
          <w:lang w:val="en-US"/>
        </w:rPr>
        <w:t xml:space="preserve">(hereinafter referred to as </w:t>
      </w:r>
      <w:r w:rsidR="00BD0560">
        <w:rPr>
          <w:rFonts w:ascii="Times New Roman" w:hAnsi="Times New Roman" w:cs="Times New Roman"/>
          <w:sz w:val="22"/>
          <w:szCs w:val="22"/>
          <w:lang w:val="en-US"/>
        </w:rPr>
        <w:t>“</w:t>
      </w:r>
      <w:r w:rsidR="003C354E" w:rsidRPr="003D57E9">
        <w:rPr>
          <w:rFonts w:ascii="Times New Roman" w:hAnsi="Times New Roman" w:cs="Times New Roman"/>
          <w:sz w:val="22"/>
          <w:szCs w:val="22"/>
          <w:lang w:val="en-US"/>
        </w:rPr>
        <w:t xml:space="preserve">the </w:t>
      </w:r>
      <w:r w:rsidR="00964BCA" w:rsidRPr="003D57E9">
        <w:rPr>
          <w:rFonts w:ascii="Times New Roman" w:hAnsi="Times New Roman" w:cs="Times New Roman"/>
          <w:sz w:val="22"/>
          <w:szCs w:val="22"/>
          <w:lang w:val="en-US"/>
        </w:rPr>
        <w:t>Goods</w:t>
      </w:r>
      <w:r w:rsidR="00BD0560">
        <w:rPr>
          <w:rFonts w:ascii="Times New Roman" w:hAnsi="Times New Roman" w:cs="Times New Roman"/>
          <w:sz w:val="22"/>
          <w:szCs w:val="22"/>
          <w:lang w:val="en-US"/>
        </w:rPr>
        <w:t>”</w:t>
      </w:r>
      <w:r w:rsidR="003C354E" w:rsidRPr="003D57E9">
        <w:rPr>
          <w:rFonts w:ascii="Times New Roman" w:hAnsi="Times New Roman" w:cs="Times New Roman"/>
          <w:sz w:val="22"/>
          <w:szCs w:val="22"/>
          <w:lang w:val="en-US"/>
        </w:rPr>
        <w:t>)</w:t>
      </w:r>
      <w:r w:rsidR="001629C8">
        <w:rPr>
          <w:rFonts w:ascii="Times New Roman" w:hAnsi="Times New Roman" w:cs="Times New Roman"/>
          <w:sz w:val="22"/>
          <w:szCs w:val="22"/>
          <w:lang w:val="en-US"/>
        </w:rPr>
        <w:t>; and</w:t>
      </w:r>
    </w:p>
    <w:p w14:paraId="4351D766" w14:textId="343F41D8" w:rsidR="0015199E" w:rsidRPr="003D57E9" w:rsidRDefault="00575EAE" w:rsidP="001629C8">
      <w:pPr>
        <w:pStyle w:val="BodyText"/>
        <w:spacing w:after="240"/>
        <w:jc w:val="both"/>
        <w:rPr>
          <w:rFonts w:ascii="Times New Roman" w:hAnsi="Times New Roman" w:cs="Times New Roman"/>
          <w:sz w:val="22"/>
          <w:szCs w:val="22"/>
          <w:lang w:val="en-US"/>
        </w:rPr>
      </w:pPr>
      <w:r w:rsidRPr="00DD724C">
        <w:rPr>
          <w:rFonts w:ascii="Times New Roman" w:hAnsi="Times New Roman" w:cs="Times New Roman"/>
          <w:b/>
          <w:bCs/>
          <w:sz w:val="22"/>
          <w:szCs w:val="22"/>
          <w:lang w:val="en-US"/>
        </w:rPr>
        <w:t>Whereas</w:t>
      </w:r>
      <w:r w:rsidR="0015199E" w:rsidRPr="003D57E9">
        <w:rPr>
          <w:rFonts w:ascii="Times New Roman" w:hAnsi="Times New Roman" w:cs="Times New Roman"/>
          <w:sz w:val="22"/>
          <w:szCs w:val="22"/>
          <w:lang w:val="en-US"/>
        </w:rPr>
        <w:t xml:space="preserve"> </w:t>
      </w:r>
      <w:r w:rsidR="00B34076" w:rsidRPr="003D57E9">
        <w:rPr>
          <w:rFonts w:ascii="Times New Roman" w:hAnsi="Times New Roman" w:cs="Times New Roman"/>
          <w:sz w:val="22"/>
          <w:szCs w:val="22"/>
          <w:lang w:val="en-US"/>
        </w:rPr>
        <w:t>the Company</w:t>
      </w:r>
      <w:r w:rsidR="00BD5361" w:rsidRPr="003D57E9">
        <w:rPr>
          <w:rFonts w:ascii="Times New Roman" w:hAnsi="Times New Roman" w:cs="Times New Roman"/>
          <w:sz w:val="22"/>
          <w:szCs w:val="22"/>
          <w:lang w:val="en-US"/>
        </w:rPr>
        <w:t xml:space="preserve"> </w:t>
      </w:r>
      <w:r w:rsidR="0015199E" w:rsidRPr="003D57E9">
        <w:rPr>
          <w:rFonts w:ascii="Times New Roman" w:hAnsi="Times New Roman" w:cs="Times New Roman"/>
          <w:sz w:val="22"/>
          <w:szCs w:val="22"/>
          <w:lang w:val="en-US"/>
        </w:rPr>
        <w:t xml:space="preserve">is </w:t>
      </w:r>
      <w:r w:rsidR="002F0299" w:rsidRPr="003D57E9">
        <w:rPr>
          <w:rFonts w:ascii="Times New Roman" w:hAnsi="Times New Roman" w:cs="Times New Roman"/>
          <w:sz w:val="22"/>
          <w:szCs w:val="22"/>
          <w:lang w:val="en-US"/>
        </w:rPr>
        <w:t xml:space="preserve">willing </w:t>
      </w:r>
      <w:r w:rsidR="0015199E" w:rsidRPr="003D57E9">
        <w:rPr>
          <w:rFonts w:ascii="Times New Roman" w:hAnsi="Times New Roman" w:cs="Times New Roman"/>
          <w:sz w:val="22"/>
          <w:szCs w:val="22"/>
          <w:lang w:val="en-US"/>
        </w:rPr>
        <w:t xml:space="preserve">and </w:t>
      </w:r>
      <w:r w:rsidR="002F0299" w:rsidRPr="003D57E9">
        <w:rPr>
          <w:rFonts w:ascii="Times New Roman" w:hAnsi="Times New Roman" w:cs="Times New Roman"/>
          <w:sz w:val="22"/>
          <w:szCs w:val="22"/>
          <w:lang w:val="en-US"/>
        </w:rPr>
        <w:t xml:space="preserve">able </w:t>
      </w:r>
      <w:r w:rsidR="0015199E" w:rsidRPr="003D57E9">
        <w:rPr>
          <w:rFonts w:ascii="Times New Roman" w:hAnsi="Times New Roman" w:cs="Times New Roman"/>
          <w:sz w:val="22"/>
          <w:szCs w:val="22"/>
          <w:lang w:val="en-US"/>
        </w:rPr>
        <w:t xml:space="preserve">to supply the </w:t>
      </w:r>
      <w:r w:rsidR="00F0661A" w:rsidRPr="003D57E9">
        <w:rPr>
          <w:rFonts w:ascii="Times New Roman" w:hAnsi="Times New Roman" w:cs="Times New Roman"/>
          <w:sz w:val="22"/>
          <w:szCs w:val="22"/>
          <w:lang w:val="en-US"/>
        </w:rPr>
        <w:t>Good</w:t>
      </w:r>
      <w:r w:rsidR="00B640CB" w:rsidRPr="003D57E9">
        <w:rPr>
          <w:rFonts w:ascii="Times New Roman" w:hAnsi="Times New Roman" w:cs="Times New Roman"/>
          <w:sz w:val="22"/>
          <w:szCs w:val="22"/>
          <w:lang w:val="en-US"/>
        </w:rPr>
        <w:t>s</w:t>
      </w:r>
      <w:r w:rsidR="0015199E" w:rsidRPr="003D57E9">
        <w:rPr>
          <w:rFonts w:ascii="Times New Roman" w:hAnsi="Times New Roman" w:cs="Times New Roman"/>
          <w:sz w:val="22"/>
          <w:szCs w:val="22"/>
          <w:lang w:val="en-US"/>
        </w:rPr>
        <w:t xml:space="preserve"> at the prices </w:t>
      </w:r>
      <w:r w:rsidR="00FE03A4" w:rsidRPr="003D57E9">
        <w:rPr>
          <w:rFonts w:ascii="Times New Roman" w:hAnsi="Times New Roman" w:cs="Times New Roman"/>
          <w:sz w:val="22"/>
          <w:szCs w:val="22"/>
          <w:lang w:val="en-US"/>
        </w:rPr>
        <w:t xml:space="preserve">and on the </w:t>
      </w:r>
      <w:proofErr w:type="gramStart"/>
      <w:r w:rsidR="00F24CA3" w:rsidRPr="003D57E9">
        <w:rPr>
          <w:rFonts w:ascii="Times New Roman" w:hAnsi="Times New Roman" w:cs="Times New Roman"/>
          <w:sz w:val="22"/>
          <w:szCs w:val="22"/>
          <w:lang w:val="en-US"/>
        </w:rPr>
        <w:t>delivery</w:t>
      </w:r>
      <w:proofErr w:type="gramEnd"/>
      <w:r w:rsidR="00F24CA3">
        <w:rPr>
          <w:rFonts w:ascii="Times New Roman" w:hAnsi="Times New Roman" w:cs="Times New Roman"/>
          <w:sz w:val="22"/>
          <w:szCs w:val="22"/>
          <w:lang w:val="en-US"/>
        </w:rPr>
        <w:t xml:space="preserve"> </w:t>
      </w:r>
      <w:r w:rsidR="00FE03A4" w:rsidRPr="003D57E9">
        <w:rPr>
          <w:rFonts w:ascii="Times New Roman" w:hAnsi="Times New Roman" w:cs="Times New Roman"/>
          <w:sz w:val="22"/>
          <w:szCs w:val="22"/>
          <w:lang w:val="en-US"/>
        </w:rPr>
        <w:t xml:space="preserve">terms </w:t>
      </w:r>
      <w:r w:rsidR="0015199E" w:rsidRPr="003D57E9">
        <w:rPr>
          <w:rFonts w:ascii="Times New Roman" w:hAnsi="Times New Roman" w:cs="Times New Roman"/>
          <w:sz w:val="22"/>
          <w:szCs w:val="22"/>
          <w:lang w:val="en-US"/>
        </w:rPr>
        <w:t xml:space="preserve">set out </w:t>
      </w:r>
      <w:r w:rsidR="00AF4E3C" w:rsidRPr="003D57E9">
        <w:rPr>
          <w:rFonts w:ascii="Times New Roman" w:hAnsi="Times New Roman" w:cs="Times New Roman"/>
          <w:sz w:val="22"/>
          <w:szCs w:val="22"/>
          <w:lang w:val="en-US"/>
        </w:rPr>
        <w:t xml:space="preserve">in Annex </w:t>
      </w:r>
      <w:r w:rsidR="00E2244D">
        <w:rPr>
          <w:rFonts w:ascii="Times New Roman" w:hAnsi="Times New Roman" w:cs="Times New Roman"/>
          <w:sz w:val="22"/>
          <w:szCs w:val="22"/>
          <w:lang w:val="en-US"/>
        </w:rPr>
        <w:t>1</w:t>
      </w:r>
      <w:r w:rsidR="0015199E" w:rsidRPr="003D57E9">
        <w:rPr>
          <w:rFonts w:ascii="Times New Roman" w:hAnsi="Times New Roman" w:cs="Times New Roman"/>
          <w:sz w:val="22"/>
          <w:szCs w:val="22"/>
          <w:lang w:val="en-US"/>
        </w:rPr>
        <w:t>.</w:t>
      </w:r>
    </w:p>
    <w:p w14:paraId="15C17DD3" w14:textId="7914770B" w:rsidR="00E7118D" w:rsidRDefault="0015199E" w:rsidP="004603B6">
      <w:pPr>
        <w:pStyle w:val="BodyText"/>
        <w:jc w:val="both"/>
        <w:rPr>
          <w:rFonts w:ascii="Times New Roman" w:hAnsi="Times New Roman" w:cs="Times New Roman"/>
          <w:sz w:val="22"/>
          <w:szCs w:val="22"/>
          <w:lang w:val="en-US"/>
        </w:rPr>
      </w:pPr>
      <w:r w:rsidRPr="003D57E9">
        <w:rPr>
          <w:rFonts w:ascii="Times New Roman" w:hAnsi="Times New Roman" w:cs="Times New Roman"/>
          <w:sz w:val="22"/>
          <w:szCs w:val="22"/>
          <w:lang w:val="en-US"/>
        </w:rPr>
        <w:t xml:space="preserve">Now therefore </w:t>
      </w:r>
      <w:r w:rsidR="000A407D" w:rsidRPr="000A407D">
        <w:rPr>
          <w:rFonts w:ascii="Times New Roman" w:hAnsi="Times New Roman" w:cs="Times New Roman"/>
          <w:sz w:val="22"/>
          <w:szCs w:val="22"/>
        </w:rPr>
        <w:t>WHO and the Company (hereinafter each referred to as a “party” and, collectively, as the “parties</w:t>
      </w:r>
      <w:r w:rsidR="002C131A" w:rsidRPr="000A407D">
        <w:rPr>
          <w:rFonts w:ascii="Times New Roman" w:hAnsi="Times New Roman" w:cs="Times New Roman"/>
          <w:sz w:val="22"/>
          <w:szCs w:val="22"/>
        </w:rPr>
        <w:t>”)</w:t>
      </w:r>
      <w:r w:rsidR="002C131A" w:rsidRPr="003D57E9">
        <w:rPr>
          <w:rFonts w:ascii="Times New Roman" w:hAnsi="Times New Roman" w:cs="Times New Roman"/>
          <w:sz w:val="22"/>
          <w:szCs w:val="22"/>
          <w:lang w:val="en-US"/>
        </w:rPr>
        <w:t xml:space="preserve"> agree</w:t>
      </w:r>
      <w:r w:rsidRPr="003D57E9">
        <w:rPr>
          <w:rFonts w:ascii="Times New Roman" w:hAnsi="Times New Roman" w:cs="Times New Roman"/>
          <w:sz w:val="22"/>
          <w:szCs w:val="22"/>
          <w:lang w:val="en-US"/>
        </w:rPr>
        <w:t xml:space="preserve"> as follows:</w:t>
      </w:r>
    </w:p>
    <w:p w14:paraId="64DCE848" w14:textId="77777777" w:rsidR="00AC6E6E" w:rsidRPr="003D57E9" w:rsidRDefault="00AC6E6E" w:rsidP="004603B6">
      <w:pPr>
        <w:pStyle w:val="BodyText"/>
        <w:jc w:val="both"/>
        <w:rPr>
          <w:rFonts w:ascii="Times New Roman" w:hAnsi="Times New Roman" w:cs="Times New Roman"/>
          <w:sz w:val="22"/>
          <w:szCs w:val="22"/>
          <w:lang w:val="en-US"/>
        </w:rPr>
      </w:pPr>
    </w:p>
    <w:p w14:paraId="6F2BCB11" w14:textId="759D2168" w:rsidR="00C81A29" w:rsidRPr="003D57E9" w:rsidRDefault="00C81A29" w:rsidP="00C81A29">
      <w:pPr>
        <w:pStyle w:val="ListParagraph"/>
        <w:numPr>
          <w:ilvl w:val="0"/>
          <w:numId w:val="15"/>
        </w:numPr>
        <w:tabs>
          <w:tab w:val="left" w:pos="-709"/>
        </w:tabs>
        <w:spacing w:after="0" w:line="240" w:lineRule="auto"/>
        <w:jc w:val="both"/>
        <w:rPr>
          <w:rFonts w:ascii="Times New Roman" w:hAnsi="Times New Roman" w:cs="Times New Roman"/>
          <w:b/>
        </w:rPr>
      </w:pPr>
      <w:r w:rsidRPr="003D57E9">
        <w:rPr>
          <w:rFonts w:ascii="Times New Roman" w:hAnsi="Times New Roman" w:cs="Times New Roman"/>
          <w:b/>
        </w:rPr>
        <w:t xml:space="preserve">APPLICATION OF </w:t>
      </w:r>
      <w:r w:rsidR="00DD724C">
        <w:rPr>
          <w:rFonts w:ascii="Times New Roman" w:hAnsi="Times New Roman" w:cs="Times New Roman"/>
          <w:b/>
        </w:rPr>
        <w:t>AGENCY</w:t>
      </w:r>
      <w:r w:rsidR="001B3A60" w:rsidRPr="003D57E9">
        <w:rPr>
          <w:rFonts w:ascii="Times New Roman" w:hAnsi="Times New Roman" w:cs="Times New Roman"/>
          <w:b/>
        </w:rPr>
        <w:t xml:space="preserve"> LTA</w:t>
      </w:r>
      <w:r w:rsidR="007102FA" w:rsidRPr="003D57E9">
        <w:rPr>
          <w:rFonts w:ascii="Times New Roman" w:hAnsi="Times New Roman" w:cs="Times New Roman"/>
          <w:b/>
        </w:rPr>
        <w:t xml:space="preserve"> </w:t>
      </w:r>
      <w:r w:rsidRPr="003D57E9">
        <w:rPr>
          <w:rFonts w:ascii="Times New Roman" w:hAnsi="Times New Roman" w:cs="Times New Roman"/>
          <w:b/>
        </w:rPr>
        <w:t xml:space="preserve">TO THIS AGREEMENT </w:t>
      </w:r>
    </w:p>
    <w:p w14:paraId="7E1A3ABE" w14:textId="77777777" w:rsidR="00C81A29" w:rsidRPr="003D57E9" w:rsidRDefault="00C81A29" w:rsidP="00C81A29">
      <w:pPr>
        <w:pStyle w:val="ListParagraph"/>
        <w:tabs>
          <w:tab w:val="left" w:pos="-709"/>
        </w:tabs>
        <w:ind w:left="360"/>
        <w:jc w:val="both"/>
        <w:rPr>
          <w:rFonts w:ascii="Times New Roman" w:hAnsi="Times New Roman" w:cs="Times New Roman"/>
          <w:b/>
        </w:rPr>
      </w:pPr>
    </w:p>
    <w:p w14:paraId="4F4C76B2" w14:textId="486C2C6D" w:rsidR="00C81A29" w:rsidRPr="003D57E9" w:rsidRDefault="00C81A29" w:rsidP="00C81A29">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 xml:space="preserve">The terms and conditions of the </w:t>
      </w:r>
      <w:r w:rsidR="000235C6" w:rsidRPr="003D57E9">
        <w:rPr>
          <w:rFonts w:ascii="Times New Roman" w:hAnsi="Times New Roman" w:cs="Times New Roman"/>
        </w:rPr>
        <w:t>Agency</w:t>
      </w:r>
      <w:r w:rsidR="001B3A60" w:rsidRPr="003D57E9">
        <w:rPr>
          <w:rFonts w:ascii="Times New Roman" w:hAnsi="Times New Roman" w:cs="Times New Roman"/>
        </w:rPr>
        <w:t xml:space="preserve"> LTA</w:t>
      </w:r>
      <w:r w:rsidRPr="003D57E9">
        <w:rPr>
          <w:rFonts w:ascii="Times New Roman" w:hAnsi="Times New Roman" w:cs="Times New Roman"/>
        </w:rPr>
        <w:t xml:space="preserve">, as attached as Annex </w:t>
      </w:r>
      <w:r w:rsidR="00801C45">
        <w:rPr>
          <w:rFonts w:ascii="Times New Roman" w:hAnsi="Times New Roman" w:cs="Times New Roman"/>
        </w:rPr>
        <w:t>2</w:t>
      </w:r>
      <w:r w:rsidRPr="003D57E9">
        <w:rPr>
          <w:rFonts w:ascii="Times New Roman" w:hAnsi="Times New Roman" w:cs="Times New Roman"/>
        </w:rPr>
        <w:t xml:space="preserve"> hereto, apply, </w:t>
      </w:r>
      <w:r w:rsidRPr="00F30AFE">
        <w:rPr>
          <w:rFonts w:ascii="Times New Roman" w:hAnsi="Times New Roman" w:cs="Times New Roman"/>
          <w:i/>
        </w:rPr>
        <w:t>mutatis mutandis</w:t>
      </w:r>
      <w:r w:rsidRPr="003D57E9">
        <w:rPr>
          <w:rFonts w:ascii="Times New Roman" w:hAnsi="Times New Roman" w:cs="Times New Roman"/>
        </w:rPr>
        <w:t xml:space="preserve">, to this Agreement, </w:t>
      </w:r>
      <w:r w:rsidRPr="001629C8">
        <w:rPr>
          <w:rFonts w:ascii="Times New Roman" w:hAnsi="Times New Roman" w:cs="Times New Roman"/>
        </w:rPr>
        <w:t xml:space="preserve">with the </w:t>
      </w:r>
      <w:r w:rsidR="00575EAE" w:rsidRPr="001629C8">
        <w:rPr>
          <w:rFonts w:ascii="Times New Roman" w:hAnsi="Times New Roman" w:cs="Times New Roman"/>
        </w:rPr>
        <w:t>modifications</w:t>
      </w:r>
      <w:r w:rsidRPr="001629C8">
        <w:rPr>
          <w:rFonts w:ascii="Times New Roman" w:hAnsi="Times New Roman" w:cs="Times New Roman"/>
        </w:rPr>
        <w:t xml:space="preserve"> thereto as provided for in </w:t>
      </w:r>
      <w:r w:rsidR="002B60D1" w:rsidRPr="001629C8">
        <w:rPr>
          <w:rFonts w:ascii="Times New Roman" w:hAnsi="Times New Roman" w:cs="Times New Roman"/>
        </w:rPr>
        <w:t xml:space="preserve">article 6 of this </w:t>
      </w:r>
      <w:r w:rsidRPr="001629C8">
        <w:rPr>
          <w:rFonts w:ascii="Times New Roman" w:hAnsi="Times New Roman" w:cs="Times New Roman"/>
        </w:rPr>
        <w:t>Agreement.</w:t>
      </w:r>
    </w:p>
    <w:p w14:paraId="43726541" w14:textId="77777777" w:rsidR="00C81A29" w:rsidRPr="003D57E9" w:rsidRDefault="00C81A29" w:rsidP="00A111B7">
      <w:pPr>
        <w:pStyle w:val="ListParagraph"/>
        <w:tabs>
          <w:tab w:val="left" w:pos="-709"/>
        </w:tabs>
        <w:spacing w:after="0" w:line="240" w:lineRule="auto"/>
        <w:ind w:left="360"/>
        <w:jc w:val="both"/>
        <w:rPr>
          <w:rFonts w:ascii="Times New Roman" w:hAnsi="Times New Roman" w:cs="Times New Roman"/>
        </w:rPr>
      </w:pPr>
    </w:p>
    <w:p w14:paraId="16A3393F" w14:textId="6095CC37" w:rsidR="00C81A29" w:rsidRPr="003D57E9" w:rsidRDefault="00C81A29" w:rsidP="00C81A29">
      <w:pPr>
        <w:pStyle w:val="ListParagraph"/>
        <w:numPr>
          <w:ilvl w:val="1"/>
          <w:numId w:val="15"/>
        </w:numPr>
        <w:tabs>
          <w:tab w:val="left" w:pos="-709"/>
        </w:tabs>
        <w:spacing w:after="0" w:line="240" w:lineRule="auto"/>
        <w:jc w:val="both"/>
        <w:rPr>
          <w:rFonts w:ascii="Times New Roman" w:hAnsi="Times New Roman" w:cs="Times New Roman"/>
        </w:rPr>
      </w:pPr>
      <w:proofErr w:type="gramStart"/>
      <w:r w:rsidRPr="003D57E9">
        <w:rPr>
          <w:rFonts w:ascii="Times New Roman" w:hAnsi="Times New Roman" w:cs="Times New Roman"/>
        </w:rPr>
        <w:t>In the event that</w:t>
      </w:r>
      <w:proofErr w:type="gramEnd"/>
      <w:r w:rsidRPr="003D57E9">
        <w:rPr>
          <w:rFonts w:ascii="Times New Roman" w:hAnsi="Times New Roman" w:cs="Times New Roman"/>
        </w:rPr>
        <w:t xml:space="preserve"> the </w:t>
      </w:r>
      <w:r w:rsidR="002D38E2" w:rsidRPr="003D57E9">
        <w:rPr>
          <w:rFonts w:ascii="Times New Roman" w:hAnsi="Times New Roman" w:cs="Times New Roman"/>
        </w:rPr>
        <w:t>Company</w:t>
      </w:r>
      <w:r w:rsidRPr="003D57E9">
        <w:rPr>
          <w:rFonts w:ascii="Times New Roman" w:hAnsi="Times New Roman" w:cs="Times New Roman"/>
        </w:rPr>
        <w:t xml:space="preserve"> and Agency amend the </w:t>
      </w:r>
      <w:r w:rsidR="000235C6" w:rsidRPr="003D57E9">
        <w:rPr>
          <w:rFonts w:ascii="Times New Roman" w:hAnsi="Times New Roman" w:cs="Times New Roman"/>
        </w:rPr>
        <w:t>Agency LTA</w:t>
      </w:r>
      <w:r w:rsidRPr="003D57E9">
        <w:rPr>
          <w:rFonts w:ascii="Times New Roman" w:hAnsi="Times New Roman" w:cs="Times New Roman"/>
        </w:rPr>
        <w:t xml:space="preserve">, the </w:t>
      </w:r>
      <w:r w:rsidR="002D38E2" w:rsidRPr="003D57E9">
        <w:rPr>
          <w:rFonts w:ascii="Times New Roman" w:hAnsi="Times New Roman" w:cs="Times New Roman"/>
        </w:rPr>
        <w:t>Company</w:t>
      </w:r>
      <w:r w:rsidRPr="003D57E9">
        <w:rPr>
          <w:rFonts w:ascii="Times New Roman" w:hAnsi="Times New Roman" w:cs="Times New Roman"/>
        </w:rPr>
        <w:t xml:space="preserve"> shall immediately notify WHO</w:t>
      </w:r>
      <w:r w:rsidR="001629C8">
        <w:rPr>
          <w:rFonts w:ascii="Times New Roman" w:hAnsi="Times New Roman" w:cs="Times New Roman"/>
        </w:rPr>
        <w:t xml:space="preserve"> </w:t>
      </w:r>
      <w:r w:rsidRPr="003D57E9">
        <w:rPr>
          <w:rFonts w:ascii="Times New Roman" w:hAnsi="Times New Roman" w:cs="Times New Roman"/>
        </w:rPr>
        <w:t xml:space="preserve">of such amendment, and such amendment shall not apply to </w:t>
      </w:r>
      <w:r w:rsidR="00355FD3">
        <w:rPr>
          <w:rFonts w:ascii="Times New Roman" w:hAnsi="Times New Roman" w:cs="Times New Roman"/>
        </w:rPr>
        <w:t xml:space="preserve">the </w:t>
      </w:r>
      <w:r w:rsidR="000235C6" w:rsidRPr="003D57E9">
        <w:rPr>
          <w:rFonts w:ascii="Times New Roman" w:hAnsi="Times New Roman" w:cs="Times New Roman"/>
        </w:rPr>
        <w:t>Agency LTA</w:t>
      </w:r>
      <w:r w:rsidR="001743DA" w:rsidRPr="003D57E9">
        <w:rPr>
          <w:rFonts w:ascii="Times New Roman" w:hAnsi="Times New Roman" w:cs="Times New Roman"/>
        </w:rPr>
        <w:t xml:space="preserve"> </w:t>
      </w:r>
      <w:r w:rsidRPr="003D57E9">
        <w:rPr>
          <w:rFonts w:ascii="Times New Roman" w:hAnsi="Times New Roman" w:cs="Times New Roman"/>
        </w:rPr>
        <w:t xml:space="preserve">applicable to this Agreement (as attached as Annex </w:t>
      </w:r>
      <w:r w:rsidR="00801C45">
        <w:rPr>
          <w:rFonts w:ascii="Times New Roman" w:hAnsi="Times New Roman" w:cs="Times New Roman"/>
        </w:rPr>
        <w:t>2</w:t>
      </w:r>
      <w:r w:rsidRPr="003D57E9">
        <w:rPr>
          <w:rFonts w:ascii="Times New Roman" w:hAnsi="Times New Roman" w:cs="Times New Roman"/>
        </w:rPr>
        <w:t xml:space="preserve"> hereto) unless agreed to in writing </w:t>
      </w:r>
      <w:r w:rsidR="00EC1011">
        <w:rPr>
          <w:rFonts w:ascii="Times New Roman" w:hAnsi="Times New Roman" w:cs="Times New Roman"/>
        </w:rPr>
        <w:t>by the parties through an amendment to this Agreement</w:t>
      </w:r>
      <w:r w:rsidRPr="003D57E9">
        <w:rPr>
          <w:rFonts w:ascii="Times New Roman" w:hAnsi="Times New Roman" w:cs="Times New Roman"/>
        </w:rPr>
        <w:t>.</w:t>
      </w:r>
    </w:p>
    <w:p w14:paraId="6863C137" w14:textId="77777777" w:rsidR="00D74928" w:rsidRPr="003D57E9" w:rsidRDefault="00D74928" w:rsidP="00D74928">
      <w:pPr>
        <w:pStyle w:val="ListParagraph"/>
        <w:tabs>
          <w:tab w:val="left" w:pos="-709"/>
        </w:tabs>
        <w:spacing w:after="0" w:line="240" w:lineRule="auto"/>
        <w:ind w:left="360"/>
        <w:jc w:val="both"/>
        <w:rPr>
          <w:rFonts w:ascii="Times New Roman" w:hAnsi="Times New Roman" w:cs="Times New Roman"/>
          <w:b/>
        </w:rPr>
      </w:pPr>
    </w:p>
    <w:p w14:paraId="093C1C27" w14:textId="3E599E4C" w:rsidR="00C81A29" w:rsidRPr="003D57E9" w:rsidRDefault="00C81A29" w:rsidP="00C81A29">
      <w:pPr>
        <w:pStyle w:val="ListParagraph"/>
        <w:numPr>
          <w:ilvl w:val="1"/>
          <w:numId w:val="15"/>
        </w:numPr>
        <w:tabs>
          <w:tab w:val="left" w:pos="-709"/>
        </w:tabs>
        <w:spacing w:after="0" w:line="240" w:lineRule="auto"/>
        <w:jc w:val="both"/>
        <w:rPr>
          <w:rFonts w:ascii="Times New Roman" w:hAnsi="Times New Roman" w:cs="Times New Roman"/>
          <w:b/>
        </w:rPr>
      </w:pPr>
      <w:r w:rsidRPr="003D57E9">
        <w:rPr>
          <w:rFonts w:ascii="Times New Roman" w:hAnsi="Times New Roman" w:cs="Times New Roman"/>
        </w:rPr>
        <w:t>The Annexes to this Agreement form an integral part of this Agreement. In the event of any conflict between the terms of the Annex</w:t>
      </w:r>
      <w:r w:rsidR="00E612E5">
        <w:rPr>
          <w:rFonts w:ascii="Times New Roman" w:hAnsi="Times New Roman" w:cs="Times New Roman"/>
        </w:rPr>
        <w:t>es</w:t>
      </w:r>
      <w:r w:rsidRPr="003D57E9">
        <w:rPr>
          <w:rFonts w:ascii="Times New Roman" w:hAnsi="Times New Roman" w:cs="Times New Roman"/>
        </w:rPr>
        <w:t xml:space="preserve"> to this Agreement</w:t>
      </w:r>
      <w:r w:rsidR="0053540B">
        <w:rPr>
          <w:rFonts w:ascii="Times New Roman" w:hAnsi="Times New Roman" w:cs="Times New Roman"/>
        </w:rPr>
        <w:t xml:space="preserve"> (including the Agency LTA)</w:t>
      </w:r>
      <w:r w:rsidRPr="003D57E9">
        <w:rPr>
          <w:rFonts w:ascii="Times New Roman" w:hAnsi="Times New Roman" w:cs="Times New Roman"/>
        </w:rPr>
        <w:t xml:space="preserve"> and this Agreement, the terms of this Agreement govern and control. </w:t>
      </w:r>
    </w:p>
    <w:p w14:paraId="2D65221C" w14:textId="77777777" w:rsidR="00D22A6E" w:rsidRPr="003D57E9" w:rsidRDefault="00D22A6E" w:rsidP="00D22A6E">
      <w:pPr>
        <w:pStyle w:val="ListParagraph"/>
        <w:rPr>
          <w:rFonts w:ascii="Times New Roman" w:hAnsi="Times New Roman" w:cs="Times New Roman"/>
          <w:b/>
        </w:rPr>
      </w:pPr>
    </w:p>
    <w:p w14:paraId="63A433D3" w14:textId="4F3BFE95" w:rsidR="00D22A6E" w:rsidRPr="003D57E9" w:rsidRDefault="00D22A6E" w:rsidP="00677961">
      <w:pPr>
        <w:pStyle w:val="ListParagraph"/>
        <w:numPr>
          <w:ilvl w:val="1"/>
          <w:numId w:val="15"/>
        </w:numPr>
        <w:jc w:val="both"/>
        <w:rPr>
          <w:rFonts w:ascii="Times New Roman" w:hAnsi="Times New Roman" w:cs="Times New Roman"/>
          <w:bCs/>
        </w:rPr>
      </w:pPr>
      <w:r w:rsidRPr="003D57E9">
        <w:rPr>
          <w:rFonts w:ascii="Times New Roman" w:hAnsi="Times New Roman" w:cs="Times New Roman"/>
          <w:bCs/>
        </w:rPr>
        <w:t xml:space="preserve">References in the </w:t>
      </w:r>
      <w:r w:rsidR="000235C6" w:rsidRPr="003D57E9">
        <w:rPr>
          <w:rFonts w:ascii="Times New Roman" w:hAnsi="Times New Roman" w:cs="Times New Roman"/>
          <w:bCs/>
        </w:rPr>
        <w:t>Agency LTA</w:t>
      </w:r>
      <w:r w:rsidRPr="003D57E9">
        <w:rPr>
          <w:rFonts w:ascii="Times New Roman" w:hAnsi="Times New Roman" w:cs="Times New Roman"/>
          <w:bCs/>
        </w:rPr>
        <w:t xml:space="preserve"> to</w:t>
      </w:r>
      <w:r w:rsidR="00EE3C61">
        <w:rPr>
          <w:rFonts w:ascii="Times New Roman" w:hAnsi="Times New Roman" w:cs="Times New Roman"/>
          <w:bCs/>
        </w:rPr>
        <w:t xml:space="preserve"> </w:t>
      </w:r>
      <w:r w:rsidR="00CA2846">
        <w:rPr>
          <w:rFonts w:ascii="Times New Roman" w:hAnsi="Times New Roman" w:cs="Times New Roman"/>
          <w:bCs/>
        </w:rPr>
        <w:t xml:space="preserve">the Agency </w:t>
      </w:r>
      <w:r w:rsidRPr="003D57E9">
        <w:rPr>
          <w:rFonts w:ascii="Times New Roman" w:hAnsi="Times New Roman" w:cs="Times New Roman"/>
          <w:bCs/>
        </w:rPr>
        <w:t xml:space="preserve">shall be interpreted as </w:t>
      </w:r>
      <w:r w:rsidR="001850B8">
        <w:rPr>
          <w:rFonts w:ascii="Times New Roman" w:hAnsi="Times New Roman" w:cs="Times New Roman"/>
          <w:bCs/>
        </w:rPr>
        <w:t>references</w:t>
      </w:r>
      <w:r w:rsidR="001850B8" w:rsidRPr="003D57E9">
        <w:rPr>
          <w:rFonts w:ascii="Times New Roman" w:hAnsi="Times New Roman" w:cs="Times New Roman"/>
          <w:bCs/>
        </w:rPr>
        <w:t xml:space="preserve"> </w:t>
      </w:r>
      <w:r w:rsidRPr="003D57E9">
        <w:rPr>
          <w:rFonts w:ascii="Times New Roman" w:hAnsi="Times New Roman" w:cs="Times New Roman"/>
          <w:bCs/>
        </w:rPr>
        <w:t xml:space="preserve">to </w:t>
      </w:r>
      <w:r w:rsidR="00BD0560">
        <w:rPr>
          <w:rFonts w:ascii="Times New Roman" w:hAnsi="Times New Roman" w:cs="Times New Roman"/>
          <w:bCs/>
        </w:rPr>
        <w:t>“</w:t>
      </w:r>
      <w:r w:rsidRPr="003D57E9">
        <w:rPr>
          <w:rFonts w:ascii="Times New Roman" w:hAnsi="Times New Roman" w:cs="Times New Roman"/>
          <w:bCs/>
        </w:rPr>
        <w:t>WHO</w:t>
      </w:r>
      <w:r w:rsidR="00BD0560">
        <w:rPr>
          <w:rFonts w:ascii="Times New Roman" w:hAnsi="Times New Roman" w:cs="Times New Roman"/>
          <w:bCs/>
        </w:rPr>
        <w:t>”</w:t>
      </w:r>
      <w:r w:rsidR="00E612E5" w:rsidRPr="003D57E9">
        <w:rPr>
          <w:rFonts w:ascii="Times New Roman" w:hAnsi="Times New Roman" w:cs="Times New Roman"/>
          <w:bCs/>
        </w:rPr>
        <w:t xml:space="preserve"> unless</w:t>
      </w:r>
      <w:r w:rsidRPr="003D57E9">
        <w:rPr>
          <w:rFonts w:ascii="Times New Roman" w:hAnsi="Times New Roman" w:cs="Times New Roman"/>
          <w:bCs/>
        </w:rPr>
        <w:t xml:space="preserve"> the context otherwise requires.</w:t>
      </w:r>
    </w:p>
    <w:p w14:paraId="6210ACB4" w14:textId="77777777" w:rsidR="00C81A29" w:rsidRPr="003D57E9" w:rsidRDefault="00C81A29" w:rsidP="00C81A29">
      <w:pPr>
        <w:pStyle w:val="ListParagraph"/>
        <w:tabs>
          <w:tab w:val="left" w:pos="-709"/>
        </w:tabs>
        <w:jc w:val="both"/>
        <w:rPr>
          <w:rFonts w:ascii="Times New Roman" w:hAnsi="Times New Roman" w:cs="Times New Roman"/>
          <w:b/>
        </w:rPr>
      </w:pPr>
    </w:p>
    <w:p w14:paraId="34BE597F" w14:textId="68140780" w:rsidR="00C81A29" w:rsidRPr="003D57E9" w:rsidRDefault="00C81A29" w:rsidP="00C81A29">
      <w:pPr>
        <w:pStyle w:val="ListParagraph"/>
        <w:numPr>
          <w:ilvl w:val="0"/>
          <w:numId w:val="15"/>
        </w:numPr>
        <w:tabs>
          <w:tab w:val="left" w:pos="-709"/>
        </w:tabs>
        <w:spacing w:after="0" w:line="240" w:lineRule="auto"/>
        <w:jc w:val="both"/>
        <w:rPr>
          <w:rFonts w:ascii="Times New Roman" w:hAnsi="Times New Roman" w:cs="Times New Roman"/>
          <w:b/>
        </w:rPr>
      </w:pPr>
      <w:r w:rsidRPr="003D57E9">
        <w:rPr>
          <w:rFonts w:ascii="Times New Roman" w:hAnsi="Times New Roman" w:cs="Times New Roman"/>
          <w:b/>
        </w:rPr>
        <w:t xml:space="preserve">REQUESTS FOR </w:t>
      </w:r>
      <w:r w:rsidR="001743DA" w:rsidRPr="003D57E9">
        <w:rPr>
          <w:rFonts w:ascii="Times New Roman" w:hAnsi="Times New Roman" w:cs="Times New Roman"/>
          <w:b/>
        </w:rPr>
        <w:t xml:space="preserve">THE SUPPLY OF </w:t>
      </w:r>
      <w:r w:rsidR="00964BCA" w:rsidRPr="003D57E9">
        <w:rPr>
          <w:rFonts w:ascii="Times New Roman" w:hAnsi="Times New Roman" w:cs="Times New Roman"/>
          <w:b/>
        </w:rPr>
        <w:t>GOODS</w:t>
      </w:r>
    </w:p>
    <w:p w14:paraId="38363B19" w14:textId="77777777" w:rsidR="00D22A6E" w:rsidRPr="003D57E9" w:rsidRDefault="00D22A6E" w:rsidP="00D22A6E">
      <w:pPr>
        <w:pStyle w:val="ListParagraph"/>
        <w:tabs>
          <w:tab w:val="left" w:pos="-709"/>
        </w:tabs>
        <w:spacing w:after="0" w:line="240" w:lineRule="auto"/>
        <w:ind w:left="360"/>
        <w:jc w:val="both"/>
        <w:rPr>
          <w:rFonts w:ascii="Times New Roman" w:hAnsi="Times New Roman" w:cs="Times New Roman"/>
          <w:b/>
        </w:rPr>
      </w:pPr>
    </w:p>
    <w:p w14:paraId="0772FC39" w14:textId="4BA27BC3" w:rsidR="00C81A29" w:rsidRPr="003D57E9" w:rsidRDefault="00C81A29" w:rsidP="00C81A29">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WHO may</w:t>
      </w:r>
      <w:r w:rsidR="004415AB">
        <w:rPr>
          <w:rFonts w:ascii="Times New Roman" w:hAnsi="Times New Roman" w:cs="Times New Roman"/>
        </w:rPr>
        <w:t>,</w:t>
      </w:r>
      <w:r w:rsidRPr="003D57E9">
        <w:rPr>
          <w:rFonts w:ascii="Times New Roman" w:hAnsi="Times New Roman" w:cs="Times New Roman"/>
        </w:rPr>
        <w:t xml:space="preserve"> during the term of this Agreement</w:t>
      </w:r>
      <w:r w:rsidR="004415AB">
        <w:rPr>
          <w:rFonts w:ascii="Times New Roman" w:hAnsi="Times New Roman" w:cs="Times New Roman"/>
        </w:rPr>
        <w:t>,</w:t>
      </w:r>
      <w:r w:rsidRPr="003D57E9">
        <w:rPr>
          <w:rFonts w:ascii="Times New Roman" w:hAnsi="Times New Roman" w:cs="Times New Roman"/>
        </w:rPr>
        <w:t xml:space="preserve"> request the </w:t>
      </w:r>
      <w:r w:rsidR="002D38E2" w:rsidRPr="003D57E9">
        <w:rPr>
          <w:rFonts w:ascii="Times New Roman" w:hAnsi="Times New Roman" w:cs="Times New Roman"/>
        </w:rPr>
        <w:t>Company</w:t>
      </w:r>
      <w:r w:rsidRPr="003D57E9">
        <w:rPr>
          <w:rFonts w:ascii="Times New Roman" w:hAnsi="Times New Roman" w:cs="Times New Roman"/>
        </w:rPr>
        <w:t xml:space="preserve"> to </w:t>
      </w:r>
      <w:r w:rsidR="00495B3D" w:rsidRPr="003D57E9">
        <w:rPr>
          <w:rFonts w:ascii="Times New Roman" w:hAnsi="Times New Roman" w:cs="Times New Roman"/>
        </w:rPr>
        <w:t xml:space="preserve">supply </w:t>
      </w:r>
      <w:r w:rsidRPr="003D57E9">
        <w:rPr>
          <w:rFonts w:ascii="Times New Roman" w:hAnsi="Times New Roman" w:cs="Times New Roman"/>
        </w:rPr>
        <w:t xml:space="preserve">the </w:t>
      </w:r>
      <w:r w:rsidR="00964BCA" w:rsidRPr="003D57E9">
        <w:rPr>
          <w:rFonts w:ascii="Times New Roman" w:hAnsi="Times New Roman" w:cs="Times New Roman"/>
        </w:rPr>
        <w:t>goods</w:t>
      </w:r>
      <w:r w:rsidR="002D38E2" w:rsidRPr="003D57E9">
        <w:rPr>
          <w:rFonts w:ascii="Times New Roman" w:hAnsi="Times New Roman" w:cs="Times New Roman"/>
        </w:rPr>
        <w:t xml:space="preserve"> </w:t>
      </w:r>
      <w:r w:rsidRPr="003D57E9">
        <w:rPr>
          <w:rFonts w:ascii="Times New Roman" w:hAnsi="Times New Roman" w:cs="Times New Roman"/>
        </w:rPr>
        <w:t xml:space="preserve">listed in </w:t>
      </w:r>
      <w:r w:rsidRPr="00F30AFE">
        <w:rPr>
          <w:rFonts w:ascii="Times New Roman" w:hAnsi="Times New Roman" w:cs="Times New Roman"/>
        </w:rPr>
        <w:t xml:space="preserve">Annex </w:t>
      </w:r>
      <w:r w:rsidR="00EC1011">
        <w:rPr>
          <w:rFonts w:ascii="Times New Roman" w:hAnsi="Times New Roman" w:cs="Times New Roman"/>
        </w:rPr>
        <w:t>1</w:t>
      </w:r>
      <w:r w:rsidRPr="003D57E9">
        <w:rPr>
          <w:rFonts w:ascii="Times New Roman" w:hAnsi="Times New Roman" w:cs="Times New Roman"/>
        </w:rPr>
        <w:t xml:space="preserve"> hereto, as and when required by WHO. Any such request shall be made by WHO issuing to the </w:t>
      </w:r>
      <w:r w:rsidR="002D38E2" w:rsidRPr="003D57E9">
        <w:rPr>
          <w:rFonts w:ascii="Times New Roman" w:hAnsi="Times New Roman" w:cs="Times New Roman"/>
        </w:rPr>
        <w:t xml:space="preserve">Company a </w:t>
      </w:r>
      <w:r w:rsidR="005423E5" w:rsidRPr="003D57E9">
        <w:rPr>
          <w:rFonts w:ascii="Times New Roman" w:hAnsi="Times New Roman" w:cs="Times New Roman"/>
        </w:rPr>
        <w:t>P</w:t>
      </w:r>
      <w:r w:rsidR="002D38E2" w:rsidRPr="003D57E9">
        <w:rPr>
          <w:rFonts w:ascii="Times New Roman" w:hAnsi="Times New Roman" w:cs="Times New Roman"/>
        </w:rPr>
        <w:t xml:space="preserve">urchase </w:t>
      </w:r>
      <w:r w:rsidR="005423E5" w:rsidRPr="003D57E9">
        <w:rPr>
          <w:rFonts w:ascii="Times New Roman" w:hAnsi="Times New Roman" w:cs="Times New Roman"/>
        </w:rPr>
        <w:t>O</w:t>
      </w:r>
      <w:r w:rsidR="002D38E2" w:rsidRPr="003D57E9">
        <w:rPr>
          <w:rFonts w:ascii="Times New Roman" w:hAnsi="Times New Roman" w:cs="Times New Roman"/>
        </w:rPr>
        <w:t>rder</w:t>
      </w:r>
      <w:r w:rsidR="000E3EA8" w:rsidRPr="003D57E9">
        <w:rPr>
          <w:rFonts w:ascii="Times New Roman" w:hAnsi="Times New Roman" w:cs="Times New Roman"/>
        </w:rPr>
        <w:t xml:space="preserve"> </w:t>
      </w:r>
      <w:r w:rsidR="001850B8">
        <w:rPr>
          <w:rFonts w:ascii="Times New Roman" w:hAnsi="Times New Roman" w:cs="Times New Roman"/>
        </w:rPr>
        <w:t xml:space="preserve">in the </w:t>
      </w:r>
      <w:r w:rsidR="003A7C03">
        <w:rPr>
          <w:rFonts w:ascii="Times New Roman" w:hAnsi="Times New Roman" w:cs="Times New Roman"/>
        </w:rPr>
        <w:t xml:space="preserve">WHO standard form, </w:t>
      </w:r>
      <w:r w:rsidRPr="003D57E9">
        <w:rPr>
          <w:rFonts w:ascii="Times New Roman" w:hAnsi="Times New Roman" w:cs="Times New Roman"/>
        </w:rPr>
        <w:t>detailing WHO</w:t>
      </w:r>
      <w:r w:rsidR="00BD0560">
        <w:rPr>
          <w:rFonts w:ascii="Times New Roman" w:hAnsi="Times New Roman" w:cs="Times New Roman"/>
        </w:rPr>
        <w:t>’</w:t>
      </w:r>
      <w:r w:rsidRPr="003D57E9">
        <w:rPr>
          <w:rFonts w:ascii="Times New Roman" w:hAnsi="Times New Roman" w:cs="Times New Roman"/>
        </w:rPr>
        <w:t>s specific requirements.</w:t>
      </w:r>
      <w:r w:rsidR="00A111B7" w:rsidRPr="003D57E9">
        <w:rPr>
          <w:rFonts w:ascii="Times New Roman" w:hAnsi="Times New Roman" w:cs="Times New Roman"/>
        </w:rPr>
        <w:t xml:space="preserve"> No Purchase Order shall be valid unless authorized and signed by a duly authorized WHO official. Each Purchase Order </w:t>
      </w:r>
      <w:r w:rsidR="001B40B9" w:rsidRPr="003D57E9">
        <w:rPr>
          <w:rFonts w:ascii="Times New Roman" w:hAnsi="Times New Roman" w:cs="Times New Roman"/>
        </w:rPr>
        <w:t xml:space="preserve">issued pursuant to this Agreement </w:t>
      </w:r>
      <w:r w:rsidR="00A111B7" w:rsidRPr="003D57E9">
        <w:rPr>
          <w:rFonts w:ascii="Times New Roman" w:hAnsi="Times New Roman" w:cs="Times New Roman"/>
        </w:rPr>
        <w:t xml:space="preserve">shall, at a minimum, indicate the specific requirements ordered, the applicable price for requirements being ordered, schedule for performance, and other relevant details. The Purchase Orders shall be transmitted to the </w:t>
      </w:r>
      <w:r w:rsidR="001743DA" w:rsidRPr="003D57E9">
        <w:rPr>
          <w:rFonts w:ascii="Times New Roman" w:hAnsi="Times New Roman" w:cs="Times New Roman"/>
        </w:rPr>
        <w:t xml:space="preserve">Company </w:t>
      </w:r>
      <w:r w:rsidR="00A111B7" w:rsidRPr="003D57E9">
        <w:rPr>
          <w:rFonts w:ascii="Times New Roman" w:hAnsi="Times New Roman" w:cs="Times New Roman"/>
        </w:rPr>
        <w:t>by email.</w:t>
      </w:r>
    </w:p>
    <w:p w14:paraId="1295512D" w14:textId="77777777" w:rsidR="00A111B7" w:rsidRPr="003D57E9" w:rsidRDefault="00A111B7" w:rsidP="00A111B7">
      <w:pPr>
        <w:pStyle w:val="ListParagraph"/>
        <w:tabs>
          <w:tab w:val="left" w:pos="-709"/>
        </w:tabs>
        <w:spacing w:after="0" w:line="240" w:lineRule="auto"/>
        <w:ind w:left="360"/>
        <w:jc w:val="both"/>
        <w:rPr>
          <w:rFonts w:ascii="Times New Roman" w:hAnsi="Times New Roman" w:cs="Times New Roman"/>
        </w:rPr>
      </w:pPr>
    </w:p>
    <w:p w14:paraId="4AE4F685" w14:textId="626B78C0" w:rsidR="001B40B9" w:rsidRPr="003D57E9" w:rsidRDefault="00D55D5A" w:rsidP="000E3EA8">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All Purchase Orders</w:t>
      </w:r>
      <w:r w:rsidR="00585698">
        <w:rPr>
          <w:rFonts w:ascii="Times New Roman" w:hAnsi="Times New Roman" w:cs="Times New Roman"/>
        </w:rPr>
        <w:t xml:space="preserve"> </w:t>
      </w:r>
      <w:r w:rsidRPr="003D57E9">
        <w:rPr>
          <w:rFonts w:ascii="Times New Roman" w:hAnsi="Times New Roman" w:cs="Times New Roman"/>
        </w:rPr>
        <w:t xml:space="preserve">issued by WHO pursuant to this Agreement, and all </w:t>
      </w:r>
      <w:r w:rsidR="00964BCA" w:rsidRPr="003D57E9">
        <w:rPr>
          <w:rFonts w:ascii="Times New Roman" w:hAnsi="Times New Roman" w:cs="Times New Roman"/>
        </w:rPr>
        <w:t>Goods</w:t>
      </w:r>
      <w:r w:rsidR="001743DA" w:rsidRPr="003D57E9">
        <w:rPr>
          <w:rFonts w:ascii="Times New Roman" w:hAnsi="Times New Roman" w:cs="Times New Roman"/>
        </w:rPr>
        <w:t xml:space="preserve"> purchased </w:t>
      </w:r>
      <w:r w:rsidR="00F30AFE">
        <w:rPr>
          <w:rFonts w:ascii="Times New Roman" w:hAnsi="Times New Roman" w:cs="Times New Roman"/>
        </w:rPr>
        <w:t>from</w:t>
      </w:r>
      <w:r w:rsidRPr="003D57E9">
        <w:rPr>
          <w:rFonts w:ascii="Times New Roman" w:hAnsi="Times New Roman" w:cs="Times New Roman"/>
        </w:rPr>
        <w:t xml:space="preserve"> the </w:t>
      </w:r>
      <w:r w:rsidR="001743DA" w:rsidRPr="003D57E9">
        <w:rPr>
          <w:rFonts w:ascii="Times New Roman" w:hAnsi="Times New Roman" w:cs="Times New Roman"/>
        </w:rPr>
        <w:t xml:space="preserve">Company </w:t>
      </w:r>
      <w:r w:rsidRPr="003D57E9">
        <w:rPr>
          <w:rFonts w:ascii="Times New Roman" w:hAnsi="Times New Roman" w:cs="Times New Roman"/>
        </w:rPr>
        <w:t xml:space="preserve">pursuant to such Purchase Orders, shall be subject to and governed by the </w:t>
      </w:r>
      <w:r w:rsidR="001B40B9" w:rsidRPr="003D57E9">
        <w:rPr>
          <w:rFonts w:ascii="Times New Roman" w:hAnsi="Times New Roman" w:cs="Times New Roman"/>
        </w:rPr>
        <w:t xml:space="preserve">following (in </w:t>
      </w:r>
      <w:r w:rsidR="001850B8">
        <w:rPr>
          <w:rFonts w:ascii="Times New Roman" w:hAnsi="Times New Roman" w:cs="Times New Roman"/>
        </w:rPr>
        <w:t xml:space="preserve">descending </w:t>
      </w:r>
      <w:r w:rsidR="001B40B9" w:rsidRPr="003D57E9">
        <w:rPr>
          <w:rFonts w:ascii="Times New Roman" w:hAnsi="Times New Roman" w:cs="Times New Roman"/>
        </w:rPr>
        <w:t>order of priority, in the event of any inconsistency):</w:t>
      </w:r>
    </w:p>
    <w:p w14:paraId="371A5034" w14:textId="3C2747FF" w:rsidR="001B40B9" w:rsidRDefault="001B40B9" w:rsidP="000D7670">
      <w:pPr>
        <w:pStyle w:val="ListParagraph"/>
        <w:numPr>
          <w:ilvl w:val="0"/>
          <w:numId w:val="17"/>
        </w:numPr>
        <w:spacing w:line="240" w:lineRule="auto"/>
        <w:ind w:left="1797" w:hanging="357"/>
        <w:rPr>
          <w:rFonts w:ascii="Times New Roman" w:hAnsi="Times New Roman" w:cs="Times New Roman"/>
        </w:rPr>
      </w:pPr>
      <w:r w:rsidRPr="003D57E9">
        <w:rPr>
          <w:rFonts w:ascii="Times New Roman" w:hAnsi="Times New Roman" w:cs="Times New Roman"/>
        </w:rPr>
        <w:t xml:space="preserve">This </w:t>
      </w:r>
      <w:r w:rsidR="004800C5" w:rsidRPr="003D57E9">
        <w:rPr>
          <w:rFonts w:ascii="Times New Roman" w:hAnsi="Times New Roman" w:cs="Times New Roman"/>
        </w:rPr>
        <w:t>Agreement</w:t>
      </w:r>
      <w:r w:rsidR="00EC1011">
        <w:rPr>
          <w:rFonts w:ascii="Times New Roman" w:hAnsi="Times New Roman" w:cs="Times New Roman"/>
        </w:rPr>
        <w:t xml:space="preserve"> (including Annex 1 but excluding the Agency LTA included in Annex 2)</w:t>
      </w:r>
      <w:r w:rsidR="004800C5" w:rsidRPr="003D57E9">
        <w:rPr>
          <w:rFonts w:ascii="Times New Roman" w:hAnsi="Times New Roman" w:cs="Times New Roman"/>
        </w:rPr>
        <w:t>.</w:t>
      </w:r>
      <w:r w:rsidRPr="003D57E9">
        <w:rPr>
          <w:rFonts w:ascii="Times New Roman" w:hAnsi="Times New Roman" w:cs="Times New Roman"/>
        </w:rPr>
        <w:t xml:space="preserve"> </w:t>
      </w:r>
    </w:p>
    <w:p w14:paraId="3ED791A6" w14:textId="26756C32" w:rsidR="00585698" w:rsidRPr="003D57E9" w:rsidRDefault="00801C45" w:rsidP="000D7670">
      <w:pPr>
        <w:pStyle w:val="ListParagraph"/>
        <w:numPr>
          <w:ilvl w:val="0"/>
          <w:numId w:val="17"/>
        </w:numPr>
        <w:spacing w:line="240" w:lineRule="auto"/>
        <w:ind w:left="1797" w:hanging="357"/>
        <w:rPr>
          <w:rFonts w:ascii="Times New Roman" w:hAnsi="Times New Roman" w:cs="Times New Roman"/>
        </w:rPr>
      </w:pPr>
      <w:r w:rsidRPr="00801C45">
        <w:rPr>
          <w:rFonts w:ascii="Times New Roman" w:hAnsi="Times New Roman" w:cs="Times New Roman"/>
        </w:rPr>
        <w:lastRenderedPageBreak/>
        <w:t>The Purchase Order General Conditions</w:t>
      </w:r>
      <w:r>
        <w:rPr>
          <w:rFonts w:ascii="Times New Roman" w:hAnsi="Times New Roman" w:cs="Times New Roman"/>
        </w:rPr>
        <w:t xml:space="preserve"> </w:t>
      </w:r>
      <w:r w:rsidR="00EC1011">
        <w:rPr>
          <w:rFonts w:ascii="Times New Roman" w:hAnsi="Times New Roman" w:cs="Times New Roman"/>
        </w:rPr>
        <w:t xml:space="preserve">applicable to the relevant </w:t>
      </w:r>
      <w:r>
        <w:rPr>
          <w:rFonts w:ascii="Times New Roman" w:hAnsi="Times New Roman" w:cs="Times New Roman"/>
        </w:rPr>
        <w:t>Purchase Order</w:t>
      </w:r>
      <w:r w:rsidR="00585698">
        <w:rPr>
          <w:rFonts w:ascii="Times New Roman" w:hAnsi="Times New Roman" w:cs="Times New Roman"/>
        </w:rPr>
        <w:t>.</w:t>
      </w:r>
    </w:p>
    <w:p w14:paraId="47336D89" w14:textId="7F6776E9" w:rsidR="0059421A" w:rsidRPr="00585698" w:rsidRDefault="001B40B9" w:rsidP="00585698">
      <w:pPr>
        <w:pStyle w:val="ListParagraph"/>
        <w:numPr>
          <w:ilvl w:val="0"/>
          <w:numId w:val="17"/>
        </w:numPr>
        <w:spacing w:line="240" w:lineRule="auto"/>
        <w:ind w:left="1797" w:hanging="357"/>
        <w:rPr>
          <w:rFonts w:ascii="Times New Roman" w:hAnsi="Times New Roman" w:cs="Times New Roman"/>
        </w:rPr>
      </w:pPr>
      <w:r w:rsidRPr="003D57E9">
        <w:rPr>
          <w:rFonts w:ascii="Times New Roman" w:hAnsi="Times New Roman" w:cs="Times New Roman"/>
        </w:rPr>
        <w:t xml:space="preserve">The </w:t>
      </w:r>
      <w:r w:rsidR="00E80CE7" w:rsidRPr="003D57E9">
        <w:rPr>
          <w:rFonts w:ascii="Times New Roman" w:hAnsi="Times New Roman" w:cs="Times New Roman"/>
        </w:rPr>
        <w:t xml:space="preserve">Agency </w:t>
      </w:r>
      <w:r w:rsidR="00585698" w:rsidRPr="003D57E9">
        <w:rPr>
          <w:rFonts w:ascii="Times New Roman" w:hAnsi="Times New Roman" w:cs="Times New Roman"/>
        </w:rPr>
        <w:t>LTA.</w:t>
      </w:r>
    </w:p>
    <w:p w14:paraId="17624173" w14:textId="77777777" w:rsidR="00D55D5A" w:rsidRPr="003D57E9" w:rsidRDefault="00D55D5A" w:rsidP="00D55D5A">
      <w:pPr>
        <w:pStyle w:val="ListParagraph"/>
        <w:tabs>
          <w:tab w:val="left" w:pos="-709"/>
        </w:tabs>
        <w:ind w:left="360"/>
        <w:jc w:val="both"/>
        <w:rPr>
          <w:rFonts w:ascii="Times New Roman" w:hAnsi="Times New Roman" w:cs="Times New Roman"/>
        </w:rPr>
      </w:pPr>
    </w:p>
    <w:p w14:paraId="2F758AC1" w14:textId="3EBC9407" w:rsidR="00D55D5A" w:rsidRPr="003D57E9" w:rsidRDefault="00D55D5A" w:rsidP="000E3EA8">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The Company shall promptly acknowledge receipt of each Purchase Order, and the date of its receipt, by counter-signing the Purchase Order and returning it by email</w:t>
      </w:r>
      <w:r w:rsidR="006A14DF" w:rsidRPr="003D57E9">
        <w:rPr>
          <w:rFonts w:ascii="Times New Roman" w:hAnsi="Times New Roman" w:cs="Times New Roman"/>
        </w:rPr>
        <w:t xml:space="preserve">, </w:t>
      </w:r>
      <w:r w:rsidR="006A14DF">
        <w:rPr>
          <w:rFonts w:ascii="Times New Roman" w:hAnsi="Times New Roman" w:cs="Times New Roman"/>
        </w:rPr>
        <w:t xml:space="preserve">in accordance with the instructions set out in the Purchase </w:t>
      </w:r>
      <w:r w:rsidR="006A14DF" w:rsidRPr="006A14DF">
        <w:rPr>
          <w:rFonts w:ascii="Times New Roman" w:hAnsi="Times New Roman" w:cs="Times New Roman"/>
        </w:rPr>
        <w:t>Or</w:t>
      </w:r>
      <w:r w:rsidR="006A14DF">
        <w:rPr>
          <w:rFonts w:ascii="Times New Roman" w:hAnsi="Times New Roman" w:cs="Times New Roman"/>
        </w:rPr>
        <w:t>der</w:t>
      </w:r>
      <w:r w:rsidRPr="003D57E9">
        <w:rPr>
          <w:rFonts w:ascii="Times New Roman" w:hAnsi="Times New Roman" w:cs="Times New Roman"/>
        </w:rPr>
        <w:t>. Any failure by the Company to provide such</w:t>
      </w:r>
      <w:r w:rsidR="00FD1856" w:rsidRPr="003D57E9">
        <w:rPr>
          <w:rFonts w:ascii="Times New Roman" w:hAnsi="Times New Roman" w:cs="Times New Roman"/>
        </w:rPr>
        <w:t xml:space="preserve"> </w:t>
      </w:r>
      <w:r w:rsidRPr="003D57E9">
        <w:rPr>
          <w:rFonts w:ascii="Times New Roman" w:hAnsi="Times New Roman" w:cs="Times New Roman"/>
        </w:rPr>
        <w:t>acknowledgement shall not relieve the Company from discharging its obligations under th</w:t>
      </w:r>
      <w:r w:rsidR="005423E5" w:rsidRPr="003D57E9">
        <w:rPr>
          <w:rFonts w:ascii="Times New Roman" w:hAnsi="Times New Roman" w:cs="Times New Roman"/>
        </w:rPr>
        <w:t>is</w:t>
      </w:r>
      <w:r w:rsidRPr="003D57E9">
        <w:rPr>
          <w:rFonts w:ascii="Times New Roman" w:hAnsi="Times New Roman" w:cs="Times New Roman"/>
        </w:rPr>
        <w:t xml:space="preserve"> Agreement</w:t>
      </w:r>
      <w:r w:rsidR="009C6642" w:rsidRPr="003D57E9">
        <w:rPr>
          <w:rFonts w:ascii="Times New Roman" w:hAnsi="Times New Roman" w:cs="Times New Roman"/>
        </w:rPr>
        <w:t xml:space="preserve">. </w:t>
      </w:r>
    </w:p>
    <w:p w14:paraId="4B58EDDF" w14:textId="77777777" w:rsidR="00D55D5A" w:rsidRPr="003D57E9" w:rsidRDefault="00D55D5A" w:rsidP="00D55D5A">
      <w:pPr>
        <w:pStyle w:val="ListParagraph"/>
        <w:tabs>
          <w:tab w:val="left" w:pos="-709"/>
        </w:tabs>
        <w:ind w:left="360"/>
        <w:jc w:val="both"/>
        <w:rPr>
          <w:rFonts w:ascii="Times New Roman" w:hAnsi="Times New Roman" w:cs="Times New Roman"/>
        </w:rPr>
      </w:pPr>
    </w:p>
    <w:p w14:paraId="2DAA6319" w14:textId="78AB3013" w:rsidR="00D55D5A" w:rsidRPr="003D57E9" w:rsidRDefault="00D55D5A" w:rsidP="000E3EA8">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 xml:space="preserve">The Company shall accept changes to or cancellations of Purchase Orders by WHO without penalty or charge, provided WHO provides notice of such change or cancellation not later than five (5) working days following issuance of the Purchase Order. </w:t>
      </w:r>
    </w:p>
    <w:p w14:paraId="7CA87CD0" w14:textId="77777777" w:rsidR="00D55D5A" w:rsidRPr="003D57E9" w:rsidRDefault="00D55D5A" w:rsidP="00D55D5A">
      <w:pPr>
        <w:pStyle w:val="ListParagraph"/>
        <w:tabs>
          <w:tab w:val="left" w:pos="-709"/>
        </w:tabs>
        <w:ind w:left="360"/>
        <w:jc w:val="both"/>
        <w:rPr>
          <w:rFonts w:ascii="Times New Roman" w:hAnsi="Times New Roman" w:cs="Times New Roman"/>
        </w:rPr>
      </w:pPr>
    </w:p>
    <w:p w14:paraId="66C92362" w14:textId="2B693006" w:rsidR="00D55D5A" w:rsidRPr="003D57E9" w:rsidRDefault="00D55D5A" w:rsidP="000E3EA8">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 xml:space="preserve">WHO does not guarantee the </w:t>
      </w:r>
      <w:r w:rsidR="001743DA" w:rsidRPr="003D57E9">
        <w:rPr>
          <w:rFonts w:ascii="Times New Roman" w:hAnsi="Times New Roman" w:cs="Times New Roman"/>
        </w:rPr>
        <w:t xml:space="preserve">purchase </w:t>
      </w:r>
      <w:r w:rsidRPr="003D57E9">
        <w:rPr>
          <w:rFonts w:ascii="Times New Roman" w:hAnsi="Times New Roman" w:cs="Times New Roman"/>
        </w:rPr>
        <w:t xml:space="preserve">of any minimum quantity of </w:t>
      </w:r>
      <w:r w:rsidR="00964BCA" w:rsidRPr="003D57E9">
        <w:rPr>
          <w:rFonts w:ascii="Times New Roman" w:hAnsi="Times New Roman" w:cs="Times New Roman"/>
        </w:rPr>
        <w:t>Goods</w:t>
      </w:r>
      <w:r w:rsidR="001743DA" w:rsidRPr="003D57E9">
        <w:rPr>
          <w:rFonts w:ascii="Times New Roman" w:hAnsi="Times New Roman" w:cs="Times New Roman"/>
        </w:rPr>
        <w:t xml:space="preserve"> </w:t>
      </w:r>
      <w:r w:rsidRPr="003D57E9">
        <w:rPr>
          <w:rFonts w:ascii="Times New Roman" w:hAnsi="Times New Roman" w:cs="Times New Roman"/>
        </w:rPr>
        <w:t xml:space="preserve">from the </w:t>
      </w:r>
      <w:r w:rsidR="001743DA" w:rsidRPr="003D57E9">
        <w:rPr>
          <w:rFonts w:ascii="Times New Roman" w:hAnsi="Times New Roman" w:cs="Times New Roman"/>
        </w:rPr>
        <w:t xml:space="preserve">Company </w:t>
      </w:r>
      <w:r w:rsidRPr="003D57E9">
        <w:rPr>
          <w:rFonts w:ascii="Times New Roman" w:hAnsi="Times New Roman" w:cs="Times New Roman"/>
        </w:rPr>
        <w:t>under this Agreement.</w:t>
      </w:r>
    </w:p>
    <w:p w14:paraId="6142CB88" w14:textId="77777777" w:rsidR="00C81A29" w:rsidRPr="003D57E9" w:rsidRDefault="00C81A29" w:rsidP="00C81A29">
      <w:pPr>
        <w:pStyle w:val="BodyTextIndent"/>
        <w:tabs>
          <w:tab w:val="left" w:pos="-709"/>
          <w:tab w:val="left" w:pos="284"/>
        </w:tabs>
        <w:ind w:left="0"/>
        <w:rPr>
          <w:rFonts w:ascii="Times New Roman" w:hAnsi="Times New Roman" w:cs="Times New Roman"/>
        </w:rPr>
      </w:pPr>
    </w:p>
    <w:p w14:paraId="5A86FC6B" w14:textId="6B833226" w:rsidR="00C81A29" w:rsidRPr="00EC1011" w:rsidRDefault="00C81A29" w:rsidP="00EC1011">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 xml:space="preserve">The </w:t>
      </w:r>
      <w:r w:rsidR="002D38E2" w:rsidRPr="003D57E9">
        <w:rPr>
          <w:rFonts w:ascii="Times New Roman" w:hAnsi="Times New Roman" w:cs="Times New Roman"/>
        </w:rPr>
        <w:t xml:space="preserve">Company </w:t>
      </w:r>
      <w:r w:rsidRPr="003D57E9">
        <w:rPr>
          <w:rFonts w:ascii="Times New Roman" w:hAnsi="Times New Roman" w:cs="Times New Roman"/>
        </w:rPr>
        <w:t xml:space="preserve">shall </w:t>
      </w:r>
      <w:r w:rsidR="00495B3D" w:rsidRPr="003D57E9">
        <w:rPr>
          <w:rFonts w:ascii="Times New Roman" w:hAnsi="Times New Roman" w:cs="Times New Roman"/>
        </w:rPr>
        <w:t xml:space="preserve">supply </w:t>
      </w:r>
      <w:r w:rsidRPr="003D57E9">
        <w:rPr>
          <w:rFonts w:ascii="Times New Roman" w:hAnsi="Times New Roman" w:cs="Times New Roman"/>
        </w:rPr>
        <w:t xml:space="preserve">the requested </w:t>
      </w:r>
      <w:r w:rsidR="00964BCA" w:rsidRPr="003D57E9">
        <w:rPr>
          <w:rFonts w:ascii="Times New Roman" w:hAnsi="Times New Roman" w:cs="Times New Roman"/>
        </w:rPr>
        <w:t>Goods</w:t>
      </w:r>
      <w:r w:rsidR="002D38E2" w:rsidRPr="003D57E9">
        <w:rPr>
          <w:rFonts w:ascii="Times New Roman" w:hAnsi="Times New Roman" w:cs="Times New Roman"/>
        </w:rPr>
        <w:t xml:space="preserve"> </w:t>
      </w:r>
      <w:r w:rsidRPr="003D57E9">
        <w:rPr>
          <w:rFonts w:ascii="Times New Roman" w:hAnsi="Times New Roman" w:cs="Times New Roman"/>
        </w:rPr>
        <w:t xml:space="preserve">in accordance with the technical specifications set forth in </w:t>
      </w:r>
      <w:r w:rsidRPr="00BD0560">
        <w:rPr>
          <w:rFonts w:ascii="Times New Roman" w:hAnsi="Times New Roman" w:cs="Times New Roman"/>
        </w:rPr>
        <w:t xml:space="preserve">Annex </w:t>
      </w:r>
      <w:r w:rsidR="00EC1011">
        <w:rPr>
          <w:rFonts w:ascii="Times New Roman" w:hAnsi="Times New Roman" w:cs="Times New Roman"/>
        </w:rPr>
        <w:t>1</w:t>
      </w:r>
      <w:r w:rsidR="001629C8">
        <w:rPr>
          <w:rFonts w:ascii="Times New Roman" w:hAnsi="Times New Roman" w:cs="Times New Roman"/>
        </w:rPr>
        <w:t xml:space="preserve"> </w:t>
      </w:r>
      <w:r w:rsidRPr="00EC1011">
        <w:rPr>
          <w:rFonts w:ascii="Times New Roman" w:hAnsi="Times New Roman" w:cs="Times New Roman"/>
        </w:rPr>
        <w:t xml:space="preserve">and any specific requirements which WHO has communicated to the </w:t>
      </w:r>
      <w:r w:rsidR="002D38E2" w:rsidRPr="00EC1011">
        <w:rPr>
          <w:rFonts w:ascii="Times New Roman" w:hAnsi="Times New Roman" w:cs="Times New Roman"/>
        </w:rPr>
        <w:t>Company</w:t>
      </w:r>
      <w:r w:rsidRPr="00EC1011">
        <w:rPr>
          <w:rFonts w:ascii="Times New Roman" w:hAnsi="Times New Roman" w:cs="Times New Roman"/>
        </w:rPr>
        <w:t xml:space="preserve">. The terms of this Agreement shall apply to the </w:t>
      </w:r>
      <w:r w:rsidR="002D38E2" w:rsidRPr="00EC1011">
        <w:rPr>
          <w:rFonts w:ascii="Times New Roman" w:hAnsi="Times New Roman" w:cs="Times New Roman"/>
        </w:rPr>
        <w:t>Company</w:t>
      </w:r>
      <w:r w:rsidR="00BD0560" w:rsidRPr="00EC1011">
        <w:rPr>
          <w:rFonts w:ascii="Times New Roman" w:hAnsi="Times New Roman" w:cs="Times New Roman"/>
        </w:rPr>
        <w:t>’</w:t>
      </w:r>
      <w:r w:rsidRPr="00EC1011">
        <w:rPr>
          <w:rFonts w:ascii="Times New Roman" w:hAnsi="Times New Roman" w:cs="Times New Roman"/>
        </w:rPr>
        <w:t xml:space="preserve">s </w:t>
      </w:r>
      <w:r w:rsidR="001850B8" w:rsidRPr="00EC1011">
        <w:rPr>
          <w:rFonts w:ascii="Times New Roman" w:hAnsi="Times New Roman" w:cs="Times New Roman"/>
        </w:rPr>
        <w:t xml:space="preserve">supply </w:t>
      </w:r>
      <w:r w:rsidRPr="00EC1011">
        <w:rPr>
          <w:rFonts w:ascii="Times New Roman" w:hAnsi="Times New Roman" w:cs="Times New Roman"/>
        </w:rPr>
        <w:t>of the</w:t>
      </w:r>
      <w:r w:rsidR="002D38E2" w:rsidRPr="00EC1011">
        <w:rPr>
          <w:rFonts w:ascii="Times New Roman" w:hAnsi="Times New Roman" w:cs="Times New Roman"/>
        </w:rPr>
        <w:t xml:space="preserve"> </w:t>
      </w:r>
      <w:r w:rsidR="00964BCA" w:rsidRPr="00EC1011">
        <w:rPr>
          <w:rFonts w:ascii="Times New Roman" w:hAnsi="Times New Roman" w:cs="Times New Roman"/>
        </w:rPr>
        <w:t>Goods</w:t>
      </w:r>
      <w:r w:rsidRPr="00EC1011">
        <w:rPr>
          <w:rFonts w:ascii="Times New Roman" w:hAnsi="Times New Roman" w:cs="Times New Roman"/>
        </w:rPr>
        <w:t>.</w:t>
      </w:r>
    </w:p>
    <w:p w14:paraId="078E70D0" w14:textId="77777777" w:rsidR="00C81A29" w:rsidRPr="003D57E9" w:rsidRDefault="00C81A29" w:rsidP="00C81A29">
      <w:pPr>
        <w:pStyle w:val="BodyTextIndent"/>
        <w:ind w:left="360"/>
        <w:rPr>
          <w:rFonts w:ascii="Times New Roman" w:hAnsi="Times New Roman" w:cs="Times New Roman"/>
          <w:b/>
        </w:rPr>
      </w:pPr>
    </w:p>
    <w:p w14:paraId="7E8A8A2A" w14:textId="477E6C06" w:rsidR="00C81A29" w:rsidRPr="003D57E9" w:rsidRDefault="00C81A29" w:rsidP="00C81A29">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 xml:space="preserve">The </w:t>
      </w:r>
      <w:r w:rsidR="002D38E2" w:rsidRPr="003D57E9">
        <w:rPr>
          <w:rFonts w:ascii="Times New Roman" w:hAnsi="Times New Roman" w:cs="Times New Roman"/>
        </w:rPr>
        <w:t>Company</w:t>
      </w:r>
      <w:r w:rsidRPr="003D57E9">
        <w:rPr>
          <w:rFonts w:ascii="Times New Roman" w:hAnsi="Times New Roman" w:cs="Times New Roman"/>
        </w:rPr>
        <w:t xml:space="preserve"> shall </w:t>
      </w:r>
      <w:r w:rsidR="00495B3D" w:rsidRPr="003D57E9">
        <w:rPr>
          <w:rFonts w:ascii="Times New Roman" w:hAnsi="Times New Roman" w:cs="Times New Roman"/>
        </w:rPr>
        <w:t xml:space="preserve">supply </w:t>
      </w:r>
      <w:r w:rsidRPr="003D57E9">
        <w:rPr>
          <w:rFonts w:ascii="Times New Roman" w:hAnsi="Times New Roman" w:cs="Times New Roman"/>
        </w:rPr>
        <w:t xml:space="preserve">the </w:t>
      </w:r>
      <w:r w:rsidR="00964BCA" w:rsidRPr="003D57E9">
        <w:rPr>
          <w:rFonts w:ascii="Times New Roman" w:hAnsi="Times New Roman" w:cs="Times New Roman"/>
        </w:rPr>
        <w:t>Goods</w:t>
      </w:r>
      <w:r w:rsidR="002D38E2" w:rsidRPr="003D57E9">
        <w:rPr>
          <w:rFonts w:ascii="Times New Roman" w:hAnsi="Times New Roman" w:cs="Times New Roman"/>
        </w:rPr>
        <w:t xml:space="preserve"> </w:t>
      </w:r>
      <w:r w:rsidRPr="003D57E9">
        <w:rPr>
          <w:rFonts w:ascii="Times New Roman" w:hAnsi="Times New Roman" w:cs="Times New Roman"/>
        </w:rPr>
        <w:t xml:space="preserve">requested by WHO at the prices listed in </w:t>
      </w:r>
      <w:r w:rsidRPr="00BD0560">
        <w:rPr>
          <w:rFonts w:ascii="Times New Roman" w:hAnsi="Times New Roman" w:cs="Times New Roman"/>
        </w:rPr>
        <w:t>Annex 1</w:t>
      </w:r>
      <w:r w:rsidRPr="003D57E9">
        <w:rPr>
          <w:rFonts w:ascii="Times New Roman" w:hAnsi="Times New Roman" w:cs="Times New Roman"/>
        </w:rPr>
        <w:t xml:space="preserve">, and within the timeframe to be agreed between the </w:t>
      </w:r>
      <w:r w:rsidR="00100FB0">
        <w:rPr>
          <w:rFonts w:ascii="Times New Roman" w:hAnsi="Times New Roman" w:cs="Times New Roman"/>
        </w:rPr>
        <w:t>p</w:t>
      </w:r>
      <w:r w:rsidRPr="003D57E9">
        <w:rPr>
          <w:rFonts w:ascii="Times New Roman" w:hAnsi="Times New Roman" w:cs="Times New Roman"/>
        </w:rPr>
        <w:t xml:space="preserve">arties, which shall be set forth in the separate </w:t>
      </w:r>
      <w:r w:rsidR="001743DA" w:rsidRPr="003D57E9">
        <w:rPr>
          <w:rFonts w:ascii="Times New Roman" w:hAnsi="Times New Roman" w:cs="Times New Roman"/>
        </w:rPr>
        <w:t>P</w:t>
      </w:r>
      <w:r w:rsidR="002D38E2" w:rsidRPr="003D57E9">
        <w:rPr>
          <w:rFonts w:ascii="Times New Roman" w:hAnsi="Times New Roman" w:cs="Times New Roman"/>
        </w:rPr>
        <w:t xml:space="preserve">urchase </w:t>
      </w:r>
      <w:r w:rsidR="001743DA" w:rsidRPr="003D57E9">
        <w:rPr>
          <w:rFonts w:ascii="Times New Roman" w:hAnsi="Times New Roman" w:cs="Times New Roman"/>
        </w:rPr>
        <w:t>O</w:t>
      </w:r>
      <w:r w:rsidR="002D38E2" w:rsidRPr="003D57E9">
        <w:rPr>
          <w:rFonts w:ascii="Times New Roman" w:hAnsi="Times New Roman" w:cs="Times New Roman"/>
        </w:rPr>
        <w:t xml:space="preserve">rder, </w:t>
      </w:r>
      <w:r w:rsidRPr="003D57E9">
        <w:rPr>
          <w:rFonts w:ascii="Times New Roman" w:hAnsi="Times New Roman" w:cs="Times New Roman"/>
        </w:rPr>
        <w:t xml:space="preserve">if any, concluded between the </w:t>
      </w:r>
      <w:r w:rsidR="001629C8">
        <w:rPr>
          <w:rFonts w:ascii="Times New Roman" w:hAnsi="Times New Roman" w:cs="Times New Roman"/>
        </w:rPr>
        <w:t>p</w:t>
      </w:r>
      <w:r w:rsidRPr="003D57E9">
        <w:rPr>
          <w:rFonts w:ascii="Times New Roman" w:hAnsi="Times New Roman" w:cs="Times New Roman"/>
        </w:rPr>
        <w:t xml:space="preserve">arties.  </w:t>
      </w:r>
    </w:p>
    <w:p w14:paraId="23E36CB6" w14:textId="77777777" w:rsidR="00C81A29" w:rsidRPr="003D57E9" w:rsidRDefault="00C81A29" w:rsidP="00C81A29">
      <w:pPr>
        <w:pStyle w:val="ListParagraph"/>
        <w:rPr>
          <w:rFonts w:ascii="Times New Roman" w:hAnsi="Times New Roman" w:cs="Times New Roman"/>
        </w:rPr>
      </w:pPr>
    </w:p>
    <w:p w14:paraId="66CE5AE8" w14:textId="2775BA76" w:rsidR="00C81A29" w:rsidRPr="003D57E9" w:rsidRDefault="00C81A29" w:rsidP="00C81A29">
      <w:pPr>
        <w:pStyle w:val="ListParagraph"/>
        <w:numPr>
          <w:ilvl w:val="1"/>
          <w:numId w:val="15"/>
        </w:numPr>
        <w:tabs>
          <w:tab w:val="left" w:pos="-709"/>
        </w:tabs>
        <w:spacing w:after="0" w:line="240" w:lineRule="auto"/>
        <w:jc w:val="both"/>
        <w:rPr>
          <w:rFonts w:ascii="Times New Roman" w:hAnsi="Times New Roman" w:cs="Times New Roman"/>
        </w:rPr>
      </w:pPr>
      <w:proofErr w:type="gramStart"/>
      <w:r w:rsidRPr="003D57E9">
        <w:rPr>
          <w:rFonts w:ascii="Times New Roman" w:hAnsi="Times New Roman" w:cs="Times New Roman"/>
        </w:rPr>
        <w:t>Any and all</w:t>
      </w:r>
      <w:proofErr w:type="gramEnd"/>
      <w:r w:rsidRPr="003D57E9">
        <w:rPr>
          <w:rFonts w:ascii="Times New Roman" w:hAnsi="Times New Roman" w:cs="Times New Roman"/>
        </w:rPr>
        <w:t xml:space="preserve"> of the </w:t>
      </w:r>
      <w:r w:rsidR="002D38E2" w:rsidRPr="003D57E9">
        <w:rPr>
          <w:rFonts w:ascii="Times New Roman" w:hAnsi="Times New Roman" w:cs="Times New Roman"/>
        </w:rPr>
        <w:t>Company</w:t>
      </w:r>
      <w:r w:rsidR="00BD0560">
        <w:rPr>
          <w:rFonts w:ascii="Times New Roman" w:hAnsi="Times New Roman" w:cs="Times New Roman"/>
        </w:rPr>
        <w:t>’</w:t>
      </w:r>
      <w:r w:rsidRPr="003D57E9">
        <w:rPr>
          <w:rFonts w:ascii="Times New Roman" w:hAnsi="Times New Roman" w:cs="Times New Roman"/>
        </w:rPr>
        <w:t xml:space="preserve">s (general and/or special) conditions of contract are hereby explicitly excluded from this Agreement, i.e., regardless of whether such conditions are included in the </w:t>
      </w:r>
      <w:r w:rsidR="002D38E2" w:rsidRPr="003D57E9">
        <w:rPr>
          <w:rFonts w:ascii="Times New Roman" w:hAnsi="Times New Roman" w:cs="Times New Roman"/>
        </w:rPr>
        <w:t>Company</w:t>
      </w:r>
      <w:r w:rsidR="00BD0560">
        <w:rPr>
          <w:rFonts w:ascii="Times New Roman" w:hAnsi="Times New Roman" w:cs="Times New Roman"/>
        </w:rPr>
        <w:t>’</w:t>
      </w:r>
      <w:r w:rsidRPr="003D57E9">
        <w:rPr>
          <w:rFonts w:ascii="Times New Roman" w:hAnsi="Times New Roman" w:cs="Times New Roman"/>
        </w:rPr>
        <w:t xml:space="preserve">s proposal, or printed or referred to on the </w:t>
      </w:r>
      <w:r w:rsidR="002D38E2" w:rsidRPr="003D57E9">
        <w:rPr>
          <w:rFonts w:ascii="Times New Roman" w:hAnsi="Times New Roman" w:cs="Times New Roman"/>
        </w:rPr>
        <w:t>Company</w:t>
      </w:r>
      <w:r w:rsidR="00BD0560">
        <w:rPr>
          <w:rFonts w:ascii="Times New Roman" w:hAnsi="Times New Roman" w:cs="Times New Roman"/>
        </w:rPr>
        <w:t>’</w:t>
      </w:r>
      <w:r w:rsidRPr="003D57E9">
        <w:rPr>
          <w:rFonts w:ascii="Times New Roman" w:hAnsi="Times New Roman" w:cs="Times New Roman"/>
        </w:rPr>
        <w:t>s letterhead, invoices and/or other material, documentation or communications.</w:t>
      </w:r>
    </w:p>
    <w:p w14:paraId="1582597D" w14:textId="77777777" w:rsidR="00C81A29" w:rsidRPr="003D57E9" w:rsidRDefault="00C81A29" w:rsidP="00C81A29">
      <w:pPr>
        <w:spacing w:after="200" w:line="276" w:lineRule="auto"/>
        <w:rPr>
          <w:rFonts w:ascii="Times New Roman" w:hAnsi="Times New Roman" w:cs="Times New Roman"/>
          <w:b/>
          <w:bCs/>
          <w:sz w:val="22"/>
          <w:szCs w:val="22"/>
        </w:rPr>
      </w:pPr>
    </w:p>
    <w:p w14:paraId="44AFD6C5" w14:textId="3BB9EB74" w:rsidR="00C81A29" w:rsidRPr="003D57E9" w:rsidRDefault="00C81A29" w:rsidP="00C81A29">
      <w:pPr>
        <w:pStyle w:val="ListParagraph"/>
        <w:numPr>
          <w:ilvl w:val="0"/>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b/>
          <w:bCs/>
        </w:rPr>
        <w:t xml:space="preserve">PRICES FOR THE </w:t>
      </w:r>
      <w:r w:rsidR="001743DA" w:rsidRPr="003D57E9">
        <w:rPr>
          <w:rFonts w:ascii="Times New Roman" w:hAnsi="Times New Roman" w:cs="Times New Roman"/>
          <w:b/>
          <w:bCs/>
        </w:rPr>
        <w:t xml:space="preserve">GOODS </w:t>
      </w:r>
      <w:r w:rsidRPr="003D57E9">
        <w:rPr>
          <w:rFonts w:ascii="Times New Roman" w:hAnsi="Times New Roman" w:cs="Times New Roman"/>
          <w:b/>
          <w:bCs/>
        </w:rPr>
        <w:t xml:space="preserve">AND CHANGES THERETO </w:t>
      </w:r>
    </w:p>
    <w:p w14:paraId="28CF0C8C" w14:textId="77777777" w:rsidR="00C81A29" w:rsidRPr="003D57E9" w:rsidRDefault="00C81A29" w:rsidP="00C81A29">
      <w:pPr>
        <w:pStyle w:val="BodyTextIndent"/>
        <w:ind w:left="0"/>
        <w:rPr>
          <w:rFonts w:ascii="Times New Roman" w:hAnsi="Times New Roman" w:cs="Times New Roman"/>
        </w:rPr>
      </w:pPr>
    </w:p>
    <w:p w14:paraId="2A212D8E" w14:textId="07206B42" w:rsidR="00C81A29" w:rsidRPr="003D57E9" w:rsidRDefault="00C81A29" w:rsidP="00C81A29">
      <w:pPr>
        <w:pStyle w:val="ListParagraph"/>
        <w:numPr>
          <w:ilvl w:val="1"/>
          <w:numId w:val="15"/>
        </w:numPr>
        <w:tabs>
          <w:tab w:val="left" w:pos="-709"/>
        </w:tabs>
        <w:spacing w:after="0" w:line="240" w:lineRule="auto"/>
        <w:jc w:val="both"/>
        <w:rPr>
          <w:rFonts w:ascii="Times New Roman" w:hAnsi="Times New Roman" w:cs="Times New Roman"/>
        </w:rPr>
      </w:pPr>
      <w:r w:rsidRPr="003D57E9">
        <w:rPr>
          <w:rFonts w:ascii="Times New Roman" w:hAnsi="Times New Roman" w:cs="Times New Roman"/>
        </w:rPr>
        <w:t xml:space="preserve">The </w:t>
      </w:r>
      <w:r w:rsidR="002D38E2" w:rsidRPr="003D57E9">
        <w:rPr>
          <w:rFonts w:ascii="Times New Roman" w:hAnsi="Times New Roman" w:cs="Times New Roman"/>
        </w:rPr>
        <w:t>Company</w:t>
      </w:r>
      <w:r w:rsidRPr="003D57E9">
        <w:rPr>
          <w:rFonts w:ascii="Times New Roman" w:hAnsi="Times New Roman" w:cs="Times New Roman"/>
        </w:rPr>
        <w:t xml:space="preserve"> will immediately inform WHO of any changes in the prices of the </w:t>
      </w:r>
      <w:r w:rsidR="001743DA" w:rsidRPr="003D57E9">
        <w:rPr>
          <w:rFonts w:ascii="Times New Roman" w:hAnsi="Times New Roman" w:cs="Times New Roman"/>
        </w:rPr>
        <w:t xml:space="preserve">Goods </w:t>
      </w:r>
      <w:r w:rsidRPr="003D57E9">
        <w:rPr>
          <w:rFonts w:ascii="Times New Roman" w:hAnsi="Times New Roman" w:cs="Times New Roman"/>
        </w:rPr>
        <w:t xml:space="preserve">under the </w:t>
      </w:r>
      <w:r w:rsidR="004819C8" w:rsidRPr="003D57E9">
        <w:rPr>
          <w:rFonts w:ascii="Times New Roman" w:hAnsi="Times New Roman" w:cs="Times New Roman"/>
        </w:rPr>
        <w:t>Agency LTA</w:t>
      </w:r>
      <w:r w:rsidRPr="003D57E9">
        <w:rPr>
          <w:rFonts w:ascii="Times New Roman" w:hAnsi="Times New Roman" w:cs="Times New Roman"/>
        </w:rPr>
        <w:t xml:space="preserve">, therein occurring after the Effective Date of this Agreement, and in such a case the </w:t>
      </w:r>
      <w:r w:rsidR="001629C8">
        <w:rPr>
          <w:rFonts w:ascii="Times New Roman" w:hAnsi="Times New Roman" w:cs="Times New Roman"/>
        </w:rPr>
        <w:t>p</w:t>
      </w:r>
      <w:r w:rsidRPr="003D57E9">
        <w:rPr>
          <w:rFonts w:ascii="Times New Roman" w:hAnsi="Times New Roman" w:cs="Times New Roman"/>
        </w:rPr>
        <w:t xml:space="preserve">arties shall agree in good faith upon a corresponding amendment to this Agreement, with such pricing revisions applying only prospectively and only after written agreement of the </w:t>
      </w:r>
      <w:r w:rsidR="001629C8">
        <w:rPr>
          <w:rFonts w:ascii="Times New Roman" w:hAnsi="Times New Roman" w:cs="Times New Roman"/>
        </w:rPr>
        <w:t>p</w:t>
      </w:r>
      <w:r w:rsidRPr="003D57E9">
        <w:rPr>
          <w:rFonts w:ascii="Times New Roman" w:hAnsi="Times New Roman" w:cs="Times New Roman"/>
        </w:rPr>
        <w:t xml:space="preserve">arties.  </w:t>
      </w:r>
    </w:p>
    <w:p w14:paraId="55DD5A21" w14:textId="77777777" w:rsidR="00C81A29" w:rsidRPr="003D57E9" w:rsidRDefault="00C81A29" w:rsidP="00C81A29">
      <w:pPr>
        <w:pStyle w:val="ListParagraph"/>
        <w:tabs>
          <w:tab w:val="left" w:pos="-709"/>
        </w:tabs>
        <w:ind w:left="360"/>
        <w:jc w:val="both"/>
        <w:rPr>
          <w:rFonts w:ascii="Times New Roman" w:hAnsi="Times New Roman" w:cs="Times New Roman"/>
        </w:rPr>
      </w:pPr>
    </w:p>
    <w:p w14:paraId="27D79103" w14:textId="6A7EFD42" w:rsidR="00C81A29" w:rsidRPr="003D57E9" w:rsidRDefault="002D38E2" w:rsidP="0B9AD23B">
      <w:pPr>
        <w:pStyle w:val="ListParagraph"/>
        <w:numPr>
          <w:ilvl w:val="0"/>
          <w:numId w:val="15"/>
        </w:numPr>
        <w:spacing w:after="0" w:line="240" w:lineRule="auto"/>
        <w:jc w:val="both"/>
        <w:rPr>
          <w:rFonts w:ascii="Times New Roman" w:hAnsi="Times New Roman" w:cs="Times New Roman"/>
          <w:b/>
          <w:bCs/>
        </w:rPr>
      </w:pPr>
      <w:r w:rsidRPr="003D57E9">
        <w:rPr>
          <w:rFonts w:ascii="Times New Roman" w:hAnsi="Times New Roman" w:cs="Times New Roman"/>
          <w:b/>
          <w:bCs/>
        </w:rPr>
        <w:t>COMPANY</w:t>
      </w:r>
      <w:r w:rsidR="00BD0560">
        <w:rPr>
          <w:rFonts w:ascii="Times New Roman" w:hAnsi="Times New Roman" w:cs="Times New Roman"/>
          <w:b/>
          <w:bCs/>
        </w:rPr>
        <w:t>’</w:t>
      </w:r>
      <w:r w:rsidR="00C81A29" w:rsidRPr="003D57E9">
        <w:rPr>
          <w:rFonts w:ascii="Times New Roman" w:hAnsi="Times New Roman" w:cs="Times New Roman"/>
          <w:b/>
          <w:bCs/>
        </w:rPr>
        <w:t>S REPORTING</w:t>
      </w:r>
    </w:p>
    <w:p w14:paraId="13E2DE95" w14:textId="77777777" w:rsidR="00C81A29" w:rsidRPr="003D57E9" w:rsidRDefault="00C81A29" w:rsidP="00C81A29">
      <w:pPr>
        <w:ind w:left="1350" w:hanging="630"/>
        <w:jc w:val="both"/>
        <w:rPr>
          <w:rFonts w:ascii="Times New Roman" w:hAnsi="Times New Roman" w:cs="Times New Roman"/>
          <w:b/>
          <w:sz w:val="22"/>
          <w:szCs w:val="22"/>
        </w:rPr>
      </w:pPr>
    </w:p>
    <w:p w14:paraId="0181C057" w14:textId="01BF7063" w:rsidR="00C81A29" w:rsidRPr="00124185" w:rsidRDefault="00C81A29" w:rsidP="00124185">
      <w:pPr>
        <w:pStyle w:val="ListParagraph"/>
        <w:numPr>
          <w:ilvl w:val="1"/>
          <w:numId w:val="15"/>
        </w:numPr>
        <w:tabs>
          <w:tab w:val="left" w:pos="-709"/>
        </w:tabs>
        <w:spacing w:after="0" w:line="240" w:lineRule="auto"/>
        <w:jc w:val="both"/>
        <w:rPr>
          <w:rFonts w:ascii="Calibri" w:hAnsi="Calibri" w:cs="Calibri"/>
          <w:sz w:val="20"/>
          <w:szCs w:val="20"/>
          <w:lang w:val="en-US"/>
        </w:rPr>
      </w:pPr>
      <w:r w:rsidRPr="003D57E9">
        <w:rPr>
          <w:rFonts w:ascii="Times New Roman" w:hAnsi="Times New Roman" w:cs="Times New Roman"/>
        </w:rPr>
        <w:t xml:space="preserve">The </w:t>
      </w:r>
      <w:r w:rsidR="002D38E2" w:rsidRPr="003D57E9">
        <w:rPr>
          <w:rFonts w:ascii="Times New Roman" w:hAnsi="Times New Roman" w:cs="Times New Roman"/>
        </w:rPr>
        <w:t>Company</w:t>
      </w:r>
      <w:r w:rsidRPr="003D57E9">
        <w:rPr>
          <w:rFonts w:ascii="Times New Roman" w:hAnsi="Times New Roman" w:cs="Times New Roman"/>
        </w:rPr>
        <w:t xml:space="preserve"> will, upon request by WHO, report to WHO on the </w:t>
      </w:r>
      <w:r w:rsidR="00F0661A" w:rsidRPr="003D57E9">
        <w:rPr>
          <w:rFonts w:ascii="Times New Roman" w:hAnsi="Times New Roman" w:cs="Times New Roman"/>
        </w:rPr>
        <w:t>Good</w:t>
      </w:r>
      <w:r w:rsidR="002D38E2" w:rsidRPr="003D57E9">
        <w:rPr>
          <w:rFonts w:ascii="Times New Roman" w:hAnsi="Times New Roman" w:cs="Times New Roman"/>
        </w:rPr>
        <w:t>s</w:t>
      </w:r>
      <w:r w:rsidRPr="003D57E9">
        <w:rPr>
          <w:rFonts w:ascii="Times New Roman" w:hAnsi="Times New Roman" w:cs="Times New Roman"/>
        </w:rPr>
        <w:t xml:space="preserve"> </w:t>
      </w:r>
      <w:r w:rsidR="00495B3D" w:rsidRPr="003D57E9">
        <w:rPr>
          <w:rFonts w:ascii="Times New Roman" w:hAnsi="Times New Roman" w:cs="Times New Roman"/>
        </w:rPr>
        <w:t>suppli</w:t>
      </w:r>
      <w:r w:rsidRPr="003D57E9">
        <w:rPr>
          <w:rFonts w:ascii="Times New Roman" w:hAnsi="Times New Roman" w:cs="Times New Roman"/>
        </w:rPr>
        <w:t xml:space="preserve">ed under this Agreement. The report should include a </w:t>
      </w:r>
      <w:r w:rsidRPr="00801C45">
        <w:rPr>
          <w:rFonts w:ascii="Times New Roman" w:hAnsi="Times New Roman" w:cs="Times New Roman"/>
        </w:rPr>
        <w:t xml:space="preserve">summary list of </w:t>
      </w:r>
      <w:r w:rsidR="001743DA" w:rsidRPr="00801C45">
        <w:rPr>
          <w:rFonts w:ascii="Times New Roman" w:hAnsi="Times New Roman" w:cs="Times New Roman"/>
        </w:rPr>
        <w:t xml:space="preserve">Purchase Orders </w:t>
      </w:r>
      <w:r w:rsidRPr="00801C45">
        <w:rPr>
          <w:rFonts w:ascii="Times New Roman" w:hAnsi="Times New Roman" w:cs="Times New Roman"/>
        </w:rPr>
        <w:t xml:space="preserve">issued for the relevant period, a summary of the </w:t>
      </w:r>
      <w:r w:rsidR="00F0661A" w:rsidRPr="00801C45">
        <w:rPr>
          <w:rFonts w:ascii="Times New Roman" w:hAnsi="Times New Roman" w:cs="Times New Roman"/>
        </w:rPr>
        <w:t>Good</w:t>
      </w:r>
      <w:r w:rsidR="00495B3D" w:rsidRPr="00801C45">
        <w:rPr>
          <w:rFonts w:ascii="Times New Roman" w:hAnsi="Times New Roman" w:cs="Times New Roman"/>
        </w:rPr>
        <w:t>s supplied</w:t>
      </w:r>
      <w:r w:rsidR="001B40B9" w:rsidRPr="00801C45">
        <w:rPr>
          <w:rFonts w:ascii="Times New Roman" w:hAnsi="Times New Roman" w:cs="Times New Roman"/>
        </w:rPr>
        <w:t xml:space="preserve">, </w:t>
      </w:r>
      <w:r w:rsidR="00124185" w:rsidRPr="00801C45">
        <w:rPr>
          <w:rFonts w:ascii="Times New Roman" w:hAnsi="Times New Roman" w:cs="Times New Roman"/>
          <w:lang w:val="en-US"/>
        </w:rPr>
        <w:t xml:space="preserve">delivery lead times exercised, </w:t>
      </w:r>
      <w:r w:rsidR="001B40B9" w:rsidRPr="00801C45">
        <w:rPr>
          <w:rFonts w:ascii="Times New Roman" w:hAnsi="Times New Roman" w:cs="Times New Roman"/>
        </w:rPr>
        <w:t>the</w:t>
      </w:r>
      <w:r w:rsidR="001B40B9" w:rsidRPr="003D57E9">
        <w:rPr>
          <w:rFonts w:ascii="Times New Roman" w:hAnsi="Times New Roman" w:cs="Times New Roman"/>
        </w:rPr>
        <w:t xml:space="preserve"> destination to which they have been shipped,</w:t>
      </w:r>
      <w:r w:rsidR="00495B3D" w:rsidRPr="003D57E9">
        <w:rPr>
          <w:rFonts w:ascii="Times New Roman" w:hAnsi="Times New Roman" w:cs="Times New Roman"/>
        </w:rPr>
        <w:t xml:space="preserve"> </w:t>
      </w:r>
      <w:r w:rsidRPr="003D57E9">
        <w:rPr>
          <w:rFonts w:ascii="Times New Roman" w:hAnsi="Times New Roman" w:cs="Times New Roman"/>
        </w:rPr>
        <w:t xml:space="preserve">total cost per </w:t>
      </w:r>
      <w:r w:rsidR="001743DA" w:rsidRPr="003D57E9">
        <w:rPr>
          <w:rFonts w:ascii="Times New Roman" w:hAnsi="Times New Roman" w:cs="Times New Roman"/>
        </w:rPr>
        <w:t xml:space="preserve">Purchase Order </w:t>
      </w:r>
      <w:r w:rsidRPr="003D57E9">
        <w:rPr>
          <w:rFonts w:ascii="Times New Roman" w:hAnsi="Times New Roman" w:cs="Times New Roman"/>
        </w:rPr>
        <w:t xml:space="preserve">for the relevant period, as well as cumulative amounts paid to the </w:t>
      </w:r>
      <w:r w:rsidR="002D38E2" w:rsidRPr="003D57E9">
        <w:rPr>
          <w:rFonts w:ascii="Times New Roman" w:hAnsi="Times New Roman" w:cs="Times New Roman"/>
        </w:rPr>
        <w:t>Company</w:t>
      </w:r>
      <w:r w:rsidRPr="003D57E9">
        <w:rPr>
          <w:rFonts w:ascii="Times New Roman" w:hAnsi="Times New Roman" w:cs="Times New Roman"/>
        </w:rPr>
        <w:t xml:space="preserve"> </w:t>
      </w:r>
      <w:r w:rsidR="00124185">
        <w:rPr>
          <w:rFonts w:ascii="Times New Roman" w:hAnsi="Times New Roman" w:cs="Times New Roman"/>
        </w:rPr>
        <w:t xml:space="preserve">under </w:t>
      </w:r>
      <w:r w:rsidRPr="003D57E9">
        <w:rPr>
          <w:rFonts w:ascii="Times New Roman" w:hAnsi="Times New Roman" w:cs="Times New Roman"/>
        </w:rPr>
        <w:t>this Agreement.</w:t>
      </w:r>
      <w:r w:rsidR="004415AB" w:rsidRPr="004415AB">
        <w:rPr>
          <w:rFonts w:ascii="Calibri" w:hAnsi="Calibri" w:cs="Calibri"/>
          <w:sz w:val="20"/>
          <w:szCs w:val="20"/>
          <w:lang w:val="en-US"/>
        </w:rPr>
        <w:t xml:space="preserve"> </w:t>
      </w:r>
    </w:p>
    <w:p w14:paraId="69BC84A6" w14:textId="5972FD94" w:rsidR="00C81A29" w:rsidRDefault="00C81A29" w:rsidP="00C81A29">
      <w:pPr>
        <w:ind w:left="1350" w:hanging="630"/>
        <w:jc w:val="both"/>
        <w:rPr>
          <w:rFonts w:ascii="Times New Roman" w:hAnsi="Times New Roman" w:cs="Times New Roman"/>
          <w:sz w:val="22"/>
          <w:szCs w:val="22"/>
        </w:rPr>
      </w:pPr>
    </w:p>
    <w:p w14:paraId="0039B33F" w14:textId="77777777" w:rsidR="00C81A29" w:rsidRPr="003D57E9" w:rsidRDefault="00C81A29" w:rsidP="00C81A29">
      <w:pPr>
        <w:pStyle w:val="ListParagraph"/>
        <w:numPr>
          <w:ilvl w:val="0"/>
          <w:numId w:val="15"/>
        </w:numPr>
        <w:tabs>
          <w:tab w:val="left" w:pos="-709"/>
        </w:tabs>
        <w:spacing w:after="0" w:line="240" w:lineRule="auto"/>
        <w:jc w:val="both"/>
        <w:rPr>
          <w:rFonts w:ascii="Times New Roman" w:hAnsi="Times New Roman" w:cs="Times New Roman"/>
          <w:b/>
        </w:rPr>
      </w:pPr>
      <w:r w:rsidRPr="003D57E9">
        <w:rPr>
          <w:rFonts w:ascii="Times New Roman" w:hAnsi="Times New Roman" w:cs="Times New Roman"/>
          <w:b/>
        </w:rPr>
        <w:t>TERM</w:t>
      </w:r>
    </w:p>
    <w:p w14:paraId="409E15C9" w14:textId="77777777" w:rsidR="00C81A29" w:rsidRPr="001629C8" w:rsidRDefault="00C81A29" w:rsidP="00C81A29">
      <w:pPr>
        <w:ind w:left="1350" w:hanging="630"/>
        <w:jc w:val="both"/>
        <w:rPr>
          <w:rFonts w:ascii="Times New Roman" w:hAnsi="Times New Roman" w:cs="Times New Roman"/>
          <w:b/>
          <w:sz w:val="22"/>
          <w:szCs w:val="22"/>
        </w:rPr>
      </w:pPr>
    </w:p>
    <w:p w14:paraId="19D11CEB" w14:textId="20D45282" w:rsidR="00291200" w:rsidRPr="001629C8" w:rsidRDefault="00F71C4F" w:rsidP="00291200">
      <w:pPr>
        <w:pStyle w:val="ListParagraph"/>
        <w:numPr>
          <w:ilvl w:val="1"/>
          <w:numId w:val="15"/>
        </w:numPr>
        <w:tabs>
          <w:tab w:val="left" w:pos="-709"/>
        </w:tabs>
        <w:spacing w:after="0" w:line="240" w:lineRule="auto"/>
        <w:jc w:val="both"/>
        <w:rPr>
          <w:rFonts w:ascii="Times New Roman" w:hAnsi="Times New Roman" w:cs="Times New Roman"/>
          <w:i/>
          <w:iCs/>
        </w:rPr>
      </w:pPr>
      <w:r w:rsidRPr="001629C8">
        <w:rPr>
          <w:rFonts w:ascii="Times New Roman" w:hAnsi="Times New Roman" w:cs="Times New Roman"/>
        </w:rPr>
        <w:t>Th</w:t>
      </w:r>
      <w:r w:rsidR="00124185" w:rsidRPr="001629C8">
        <w:rPr>
          <w:rFonts w:ascii="Times New Roman" w:hAnsi="Times New Roman" w:cs="Times New Roman"/>
        </w:rPr>
        <w:t>is Agreement</w:t>
      </w:r>
      <w:r w:rsidRPr="001629C8">
        <w:rPr>
          <w:rFonts w:ascii="Times New Roman" w:hAnsi="Times New Roman" w:cs="Times New Roman"/>
        </w:rPr>
        <w:t xml:space="preserve"> shall take effect on</w:t>
      </w:r>
      <w:r w:rsidR="000A407D">
        <w:rPr>
          <w:rFonts w:ascii="Times New Roman" w:hAnsi="Times New Roman" w:cs="Times New Roman"/>
        </w:rPr>
        <w:t xml:space="preserve"> the date of last signature of this Agreement</w:t>
      </w:r>
      <w:r w:rsidR="004800C5" w:rsidRPr="001629C8">
        <w:rPr>
          <w:rFonts w:ascii="Times New Roman" w:hAnsi="Times New Roman" w:cs="Times New Roman"/>
        </w:rPr>
        <w:t xml:space="preserve"> </w:t>
      </w:r>
      <w:r w:rsidRPr="001629C8">
        <w:rPr>
          <w:rFonts w:ascii="Times New Roman" w:hAnsi="Times New Roman" w:cs="Times New Roman"/>
        </w:rPr>
        <w:t xml:space="preserve">(the “Effective Date”) and shall remain in effect until the expiration of </w:t>
      </w:r>
      <w:r w:rsidR="00291200" w:rsidRPr="001629C8">
        <w:rPr>
          <w:rFonts w:ascii="Times New Roman" w:hAnsi="Times New Roman" w:cs="Times New Roman"/>
        </w:rPr>
        <w:t xml:space="preserve">the Agency LTA </w:t>
      </w:r>
      <w:r w:rsidRPr="001629C8">
        <w:rPr>
          <w:rFonts w:ascii="Times New Roman" w:hAnsi="Times New Roman" w:cs="Times New Roman"/>
        </w:rPr>
        <w:t xml:space="preserve">on </w:t>
      </w:r>
      <w:sdt>
        <w:sdtPr>
          <w:rPr>
            <w:rFonts w:ascii="Times New Roman" w:hAnsi="Times New Roman" w:cs="Times New Roman"/>
          </w:rPr>
          <w:id w:val="1590424499"/>
          <w:placeholder>
            <w:docPart w:val="3DCEAA3076B94B19BEFE7AE28EB5CB75"/>
          </w:placeholder>
          <w:showingPlcHdr/>
          <w:date>
            <w:dateFormat w:val="MMMM d, yyyy"/>
            <w:lid w:val="en-US"/>
            <w:storeMappedDataAs w:val="dateTime"/>
            <w:calendar w:val="gregorian"/>
          </w:date>
        </w:sdtPr>
        <w:sdtEndPr/>
        <w:sdtContent>
          <w:r w:rsidR="00E13223" w:rsidRPr="001629C8">
            <w:rPr>
              <w:rStyle w:val="PlaceholderText"/>
              <w:rFonts w:ascii="Times New Roman" w:hAnsi="Times New Roman" w:cs="Times New Roman"/>
              <w:color w:val="auto"/>
              <w:highlight w:val="yellow"/>
            </w:rPr>
            <w:t>pick the date when the Agency LTA expires</w:t>
          </w:r>
          <w:r w:rsidR="00005CC0" w:rsidRPr="001629C8">
            <w:rPr>
              <w:rStyle w:val="PlaceholderText"/>
              <w:color w:val="auto"/>
              <w:highlight w:val="yellow"/>
            </w:rPr>
            <w:t>.</w:t>
          </w:r>
        </w:sdtContent>
      </w:sdt>
      <w:r w:rsidR="00E13223" w:rsidRPr="001629C8">
        <w:rPr>
          <w:rFonts w:ascii="Times New Roman" w:hAnsi="Times New Roman" w:cs="Times New Roman"/>
        </w:rPr>
        <w:t xml:space="preserve"> </w:t>
      </w:r>
      <w:r w:rsidRPr="001629C8">
        <w:rPr>
          <w:rFonts w:ascii="Times New Roman" w:hAnsi="Times New Roman" w:cs="Times New Roman"/>
        </w:rPr>
        <w:t xml:space="preserve">unless earlier terminated in accordance with the terms of this </w:t>
      </w:r>
      <w:r w:rsidR="00124185" w:rsidRPr="001629C8">
        <w:rPr>
          <w:rFonts w:ascii="Times New Roman" w:hAnsi="Times New Roman" w:cs="Times New Roman"/>
        </w:rPr>
        <w:t xml:space="preserve">Agreement </w:t>
      </w:r>
      <w:r w:rsidRPr="001629C8">
        <w:rPr>
          <w:rFonts w:ascii="Times New Roman" w:hAnsi="Times New Roman" w:cs="Times New Roman"/>
        </w:rPr>
        <w:t xml:space="preserve">(the “Initial Term”). </w:t>
      </w:r>
      <w:r w:rsidR="00291200" w:rsidRPr="001629C8">
        <w:rPr>
          <w:rFonts w:ascii="Times New Roman" w:hAnsi="Times New Roman" w:cs="Times New Roman"/>
        </w:rPr>
        <w:t xml:space="preserve">By mutual agreement of the parties in writing, and should the Agency LTA be extended in accordance with its terms, the Initial Term of this Agreement may be extended under the same terms and conditions as set forth in this Agreement, provided that the total term of this Agreement shall not go beyond </w:t>
      </w:r>
      <w:r w:rsidR="000A407D">
        <w:rPr>
          <w:rFonts w:ascii="Times New Roman" w:hAnsi="Times New Roman" w:cs="Times New Roman"/>
        </w:rPr>
        <w:t>the new end date of the Agency LTA.</w:t>
      </w:r>
    </w:p>
    <w:p w14:paraId="064F3413" w14:textId="77777777" w:rsidR="00291200" w:rsidRPr="001629C8" w:rsidRDefault="00291200" w:rsidP="00291200">
      <w:pPr>
        <w:pStyle w:val="CommentText"/>
        <w:rPr>
          <w:rFonts w:ascii="Times New Roman" w:hAnsi="Times New Roman" w:cs="Times New Roman"/>
          <w:i/>
          <w:iCs/>
        </w:rPr>
      </w:pPr>
    </w:p>
    <w:p w14:paraId="74342FC4" w14:textId="2BFA2FC4" w:rsidR="00C81A29" w:rsidRPr="001629C8" w:rsidRDefault="00291200" w:rsidP="00F71C4F">
      <w:pPr>
        <w:pStyle w:val="ListParagraph"/>
        <w:numPr>
          <w:ilvl w:val="1"/>
          <w:numId w:val="15"/>
        </w:numPr>
        <w:jc w:val="both"/>
        <w:rPr>
          <w:rFonts w:ascii="Times New Roman" w:hAnsi="Times New Roman" w:cs="Times New Roman"/>
        </w:rPr>
      </w:pPr>
      <w:r w:rsidRPr="001629C8">
        <w:rPr>
          <w:rFonts w:ascii="Times New Roman" w:hAnsi="Times New Roman" w:cs="Times New Roman"/>
        </w:rPr>
        <w:t>If this Agreement is extended in accordance with paragraph 5.1 above, Annex 1 shall be amended</w:t>
      </w:r>
      <w:r w:rsidR="00D14AC9">
        <w:rPr>
          <w:rFonts w:ascii="Times New Roman" w:hAnsi="Times New Roman" w:cs="Times New Roman"/>
        </w:rPr>
        <w:t xml:space="preserve">, if applicable, </w:t>
      </w:r>
      <w:r w:rsidRPr="001629C8">
        <w:rPr>
          <w:rFonts w:ascii="Times New Roman" w:hAnsi="Times New Roman" w:cs="Times New Roman"/>
        </w:rPr>
        <w:t>by mutual agreement of the parties.</w:t>
      </w:r>
    </w:p>
    <w:p w14:paraId="6D014B65" w14:textId="77777777" w:rsidR="00F71C4F" w:rsidRDefault="00F71C4F" w:rsidP="00F71C4F">
      <w:pPr>
        <w:pStyle w:val="ListParagraph"/>
        <w:ind w:left="360"/>
        <w:jc w:val="both"/>
        <w:rPr>
          <w:rFonts w:ascii="Times New Roman" w:hAnsi="Times New Roman" w:cs="Times New Roman"/>
          <w:color w:val="FF0000"/>
        </w:rPr>
      </w:pPr>
    </w:p>
    <w:p w14:paraId="2F21C0EC" w14:textId="75F041CA" w:rsidR="00EE3C61" w:rsidRDefault="00EE3C61" w:rsidP="00C81A29">
      <w:pPr>
        <w:pStyle w:val="ListParagraph"/>
        <w:numPr>
          <w:ilvl w:val="0"/>
          <w:numId w:val="15"/>
        </w:numPr>
        <w:tabs>
          <w:tab w:val="left" w:pos="-709"/>
        </w:tabs>
        <w:spacing w:after="0" w:line="240" w:lineRule="auto"/>
        <w:jc w:val="lowKashida"/>
        <w:rPr>
          <w:rFonts w:ascii="Times New Roman" w:hAnsi="Times New Roman" w:cs="Times New Roman"/>
          <w:b/>
        </w:rPr>
      </w:pPr>
      <w:r>
        <w:rPr>
          <w:rFonts w:ascii="Times New Roman" w:hAnsi="Times New Roman" w:cs="Times New Roman"/>
          <w:b/>
        </w:rPr>
        <w:t>MODIFICATIONS</w:t>
      </w:r>
    </w:p>
    <w:p w14:paraId="1D18DC98" w14:textId="22878AC0" w:rsidR="00EE3C61" w:rsidRDefault="00EE3C61" w:rsidP="00EE3C61">
      <w:pPr>
        <w:pStyle w:val="ListParagraph"/>
        <w:tabs>
          <w:tab w:val="left" w:pos="-709"/>
        </w:tabs>
        <w:spacing w:after="0" w:line="240" w:lineRule="auto"/>
        <w:ind w:left="360"/>
        <w:jc w:val="lowKashida"/>
        <w:rPr>
          <w:rFonts w:ascii="Times New Roman" w:hAnsi="Times New Roman" w:cs="Times New Roman"/>
          <w:b/>
        </w:rPr>
      </w:pPr>
    </w:p>
    <w:p w14:paraId="44E2BBD2" w14:textId="38073F4E" w:rsidR="00F71C4F" w:rsidRPr="00D14AC9" w:rsidRDefault="00F71C4F" w:rsidP="00F71C4F">
      <w:pPr>
        <w:pStyle w:val="ListParagraph"/>
        <w:numPr>
          <w:ilvl w:val="1"/>
          <w:numId w:val="15"/>
        </w:numPr>
        <w:tabs>
          <w:tab w:val="left" w:pos="-709"/>
        </w:tabs>
        <w:spacing w:after="0" w:line="240" w:lineRule="auto"/>
        <w:jc w:val="lowKashida"/>
        <w:rPr>
          <w:rFonts w:ascii="Times New Roman" w:hAnsi="Times New Roman" w:cs="Times New Roman"/>
          <w:bCs/>
        </w:rPr>
      </w:pPr>
      <w:r w:rsidRPr="00D14AC9">
        <w:rPr>
          <w:rFonts w:ascii="Times New Roman" w:hAnsi="Times New Roman" w:cs="Times New Roman"/>
          <w:bCs/>
        </w:rPr>
        <w:lastRenderedPageBreak/>
        <w:t xml:space="preserve">In line with article 1.1 above, </w:t>
      </w:r>
      <w:r w:rsidR="00D177FB" w:rsidRPr="00D14AC9">
        <w:rPr>
          <w:rFonts w:ascii="Times New Roman" w:hAnsi="Times New Roman" w:cs="Times New Roman"/>
          <w:bCs/>
        </w:rPr>
        <w:t xml:space="preserve">and </w:t>
      </w:r>
      <w:r w:rsidR="00A212EF" w:rsidRPr="00D14AC9">
        <w:rPr>
          <w:rFonts w:ascii="Times New Roman" w:hAnsi="Times New Roman" w:cs="Times New Roman"/>
          <w:bCs/>
        </w:rPr>
        <w:t xml:space="preserve">for the purposes of this </w:t>
      </w:r>
      <w:r w:rsidR="00124185" w:rsidRPr="00D14AC9">
        <w:rPr>
          <w:rFonts w:ascii="Times New Roman" w:hAnsi="Times New Roman" w:cs="Times New Roman"/>
          <w:bCs/>
        </w:rPr>
        <w:t>Agreement</w:t>
      </w:r>
      <w:r w:rsidR="00A212EF" w:rsidRPr="00D14AC9">
        <w:rPr>
          <w:rFonts w:ascii="Times New Roman" w:hAnsi="Times New Roman" w:cs="Times New Roman"/>
          <w:bCs/>
        </w:rPr>
        <w:t xml:space="preserve"> only, </w:t>
      </w:r>
      <w:r w:rsidRPr="00D14AC9">
        <w:rPr>
          <w:rFonts w:ascii="Times New Roman" w:hAnsi="Times New Roman" w:cs="Times New Roman"/>
          <w:bCs/>
        </w:rPr>
        <w:t xml:space="preserve">the </w:t>
      </w:r>
      <w:r w:rsidR="00A212EF" w:rsidRPr="00D14AC9">
        <w:rPr>
          <w:rFonts w:ascii="Times New Roman" w:hAnsi="Times New Roman" w:cs="Times New Roman"/>
          <w:bCs/>
        </w:rPr>
        <w:t xml:space="preserve">parties agree </w:t>
      </w:r>
      <w:r w:rsidR="001F1B49" w:rsidRPr="00D14AC9">
        <w:rPr>
          <w:rFonts w:ascii="Times New Roman" w:hAnsi="Times New Roman" w:cs="Times New Roman"/>
          <w:bCs/>
        </w:rPr>
        <w:t xml:space="preserve">to the </w:t>
      </w:r>
      <w:r w:rsidRPr="00D14AC9">
        <w:rPr>
          <w:rFonts w:ascii="Times New Roman" w:hAnsi="Times New Roman" w:cs="Times New Roman"/>
          <w:bCs/>
        </w:rPr>
        <w:t>following modifications</w:t>
      </w:r>
      <w:r w:rsidR="001F1B49" w:rsidRPr="00D14AC9">
        <w:rPr>
          <w:rFonts w:ascii="Times New Roman" w:hAnsi="Times New Roman" w:cs="Times New Roman"/>
          <w:bCs/>
        </w:rPr>
        <w:t>:</w:t>
      </w:r>
    </w:p>
    <w:p w14:paraId="6DFDF01A" w14:textId="6C54CC12" w:rsidR="00F71C4F" w:rsidRPr="00D14AC9" w:rsidRDefault="00F71C4F" w:rsidP="00F71C4F">
      <w:pPr>
        <w:pStyle w:val="ListParagraph"/>
        <w:tabs>
          <w:tab w:val="left" w:pos="-709"/>
        </w:tabs>
        <w:spacing w:after="0" w:line="240" w:lineRule="auto"/>
        <w:ind w:left="360"/>
        <w:jc w:val="lowKashida"/>
        <w:rPr>
          <w:rFonts w:ascii="Times New Roman" w:hAnsi="Times New Roman" w:cs="Times New Roman"/>
          <w:bCs/>
        </w:rPr>
      </w:pPr>
    </w:p>
    <w:p w14:paraId="0C25B5B8" w14:textId="4F0B6DBB" w:rsidR="00F71C4F" w:rsidRPr="00D14AC9" w:rsidRDefault="00F71C4F" w:rsidP="00F71C4F">
      <w:pPr>
        <w:pStyle w:val="ListParagraph"/>
        <w:numPr>
          <w:ilvl w:val="2"/>
          <w:numId w:val="15"/>
        </w:numPr>
        <w:tabs>
          <w:tab w:val="left" w:pos="-709"/>
        </w:tabs>
        <w:spacing w:after="0" w:line="240" w:lineRule="auto"/>
        <w:jc w:val="lowKashida"/>
        <w:rPr>
          <w:rFonts w:ascii="Times New Roman" w:hAnsi="Times New Roman" w:cs="Times New Roman"/>
          <w:bCs/>
        </w:rPr>
      </w:pPr>
      <w:r w:rsidRPr="00D14AC9">
        <w:rPr>
          <w:rFonts w:ascii="Times New Roman" w:hAnsi="Times New Roman" w:cs="Times New Roman"/>
          <w:bCs/>
        </w:rPr>
        <w:t>Reference in the</w:t>
      </w:r>
      <w:r w:rsidR="00F108E0" w:rsidRPr="00D14AC9">
        <w:rPr>
          <w:rFonts w:ascii="Times New Roman" w:hAnsi="Times New Roman" w:cs="Times New Roman"/>
          <w:bCs/>
        </w:rPr>
        <w:t xml:space="preserve"> </w:t>
      </w:r>
      <w:r w:rsidR="00801C45" w:rsidRPr="00D14AC9">
        <w:rPr>
          <w:rFonts w:ascii="Times New Roman" w:hAnsi="Times New Roman" w:cs="Times New Roman"/>
          <w:bCs/>
        </w:rPr>
        <w:t>Agency LTA to the Agency’s</w:t>
      </w:r>
      <w:r w:rsidRPr="00D14AC9">
        <w:rPr>
          <w:rFonts w:ascii="Times New Roman" w:hAnsi="Times New Roman" w:cs="Times New Roman"/>
          <w:bCs/>
        </w:rPr>
        <w:t xml:space="preserve"> General Terms and Conditions shall be replaced with WHO’s </w:t>
      </w:r>
      <w:r w:rsidR="00B862F9" w:rsidRPr="00D14AC9">
        <w:rPr>
          <w:rFonts w:ascii="Times New Roman" w:hAnsi="Times New Roman" w:cs="Times New Roman"/>
          <w:bCs/>
        </w:rPr>
        <w:t xml:space="preserve">Purchase Order </w:t>
      </w:r>
      <w:r w:rsidRPr="00D14AC9">
        <w:rPr>
          <w:rFonts w:ascii="Times New Roman" w:hAnsi="Times New Roman" w:cs="Times New Roman"/>
          <w:bCs/>
        </w:rPr>
        <w:t xml:space="preserve">General Conditions </w:t>
      </w:r>
      <w:r w:rsidR="00801C45" w:rsidRPr="00D14AC9">
        <w:rPr>
          <w:rFonts w:ascii="Times New Roman" w:hAnsi="Times New Roman" w:cs="Times New Roman"/>
        </w:rPr>
        <w:t xml:space="preserve">available on the </w:t>
      </w:r>
      <w:hyperlink r:id="rId11" w:history="1">
        <w:r w:rsidR="00801C45" w:rsidRPr="00D14AC9">
          <w:rPr>
            <w:rStyle w:val="Hyperlink"/>
            <w:rFonts w:ascii="Times New Roman" w:hAnsi="Times New Roman" w:cs="Times New Roman"/>
            <w:color w:val="auto"/>
          </w:rPr>
          <w:t>WHO website</w:t>
        </w:r>
      </w:hyperlink>
      <w:r w:rsidRPr="00D14AC9">
        <w:rPr>
          <w:rFonts w:ascii="Times New Roman" w:hAnsi="Times New Roman" w:cs="Times New Roman"/>
          <w:bCs/>
        </w:rPr>
        <w:t>, and any reference there</w:t>
      </w:r>
      <w:r w:rsidR="000A407D">
        <w:rPr>
          <w:rFonts w:ascii="Times New Roman" w:hAnsi="Times New Roman" w:cs="Times New Roman"/>
          <w:bCs/>
        </w:rPr>
        <w:t>to</w:t>
      </w:r>
      <w:r w:rsidRPr="00D14AC9">
        <w:rPr>
          <w:rFonts w:ascii="Times New Roman" w:hAnsi="Times New Roman" w:cs="Times New Roman"/>
          <w:bCs/>
        </w:rPr>
        <w:t xml:space="preserve"> in </w:t>
      </w:r>
      <w:r w:rsidR="00801C45" w:rsidRPr="00D14AC9">
        <w:rPr>
          <w:rFonts w:ascii="Times New Roman" w:hAnsi="Times New Roman" w:cs="Times New Roman"/>
          <w:bCs/>
        </w:rPr>
        <w:t xml:space="preserve">the Agency LTA </w:t>
      </w:r>
      <w:r w:rsidRPr="00D14AC9">
        <w:rPr>
          <w:rFonts w:ascii="Times New Roman" w:hAnsi="Times New Roman" w:cs="Times New Roman"/>
          <w:bCs/>
        </w:rPr>
        <w:t xml:space="preserve">shall be interpreted as </w:t>
      </w:r>
      <w:r w:rsidR="000A407D">
        <w:rPr>
          <w:rFonts w:ascii="Times New Roman" w:hAnsi="Times New Roman" w:cs="Times New Roman"/>
          <w:bCs/>
        </w:rPr>
        <w:t xml:space="preserve">a reference </w:t>
      </w:r>
      <w:r w:rsidRPr="00D14AC9">
        <w:rPr>
          <w:rFonts w:ascii="Times New Roman" w:hAnsi="Times New Roman" w:cs="Times New Roman"/>
          <w:bCs/>
        </w:rPr>
        <w:t xml:space="preserve">to the equivalent article </w:t>
      </w:r>
      <w:r w:rsidR="00B862F9" w:rsidRPr="00D14AC9">
        <w:rPr>
          <w:rFonts w:ascii="Times New Roman" w:hAnsi="Times New Roman" w:cs="Times New Roman"/>
          <w:bCs/>
        </w:rPr>
        <w:t>of</w:t>
      </w:r>
      <w:r w:rsidR="00801C45" w:rsidRPr="00D14AC9">
        <w:rPr>
          <w:rFonts w:ascii="Times New Roman" w:hAnsi="Times New Roman" w:cs="Times New Roman"/>
          <w:bCs/>
        </w:rPr>
        <w:t xml:space="preserve"> WHO’s</w:t>
      </w:r>
      <w:r w:rsidRPr="00D14AC9">
        <w:rPr>
          <w:rFonts w:ascii="Times New Roman" w:hAnsi="Times New Roman" w:cs="Times New Roman"/>
          <w:bCs/>
        </w:rPr>
        <w:t xml:space="preserve"> </w:t>
      </w:r>
      <w:r w:rsidR="00B862F9" w:rsidRPr="00D14AC9">
        <w:rPr>
          <w:rFonts w:ascii="Times New Roman" w:hAnsi="Times New Roman" w:cs="Times New Roman"/>
          <w:bCs/>
        </w:rPr>
        <w:t xml:space="preserve">Purchase Order </w:t>
      </w:r>
      <w:r w:rsidR="00005CC0" w:rsidRPr="00D14AC9">
        <w:rPr>
          <w:rFonts w:ascii="Times New Roman" w:hAnsi="Times New Roman" w:cs="Times New Roman"/>
          <w:bCs/>
        </w:rPr>
        <w:t>General</w:t>
      </w:r>
      <w:r w:rsidRPr="00D14AC9">
        <w:rPr>
          <w:rFonts w:ascii="Times New Roman" w:hAnsi="Times New Roman" w:cs="Times New Roman"/>
          <w:bCs/>
        </w:rPr>
        <w:t xml:space="preserve"> Conditions</w:t>
      </w:r>
      <w:r w:rsidR="00801C45" w:rsidRPr="00D14AC9">
        <w:rPr>
          <w:rFonts w:ascii="Times New Roman" w:hAnsi="Times New Roman" w:cs="Times New Roman"/>
        </w:rPr>
        <w:t xml:space="preserve"> available on the </w:t>
      </w:r>
      <w:hyperlink r:id="rId12" w:history="1">
        <w:r w:rsidR="00801C45" w:rsidRPr="00D14AC9">
          <w:rPr>
            <w:rStyle w:val="Hyperlink"/>
            <w:rFonts w:ascii="Times New Roman" w:hAnsi="Times New Roman" w:cs="Times New Roman"/>
            <w:color w:val="auto"/>
          </w:rPr>
          <w:t>WHO website</w:t>
        </w:r>
      </w:hyperlink>
      <w:r w:rsidRPr="00D14AC9">
        <w:rPr>
          <w:rFonts w:ascii="Times New Roman" w:hAnsi="Times New Roman" w:cs="Times New Roman"/>
          <w:bCs/>
        </w:rPr>
        <w:t>, unless the context otherwise requires.</w:t>
      </w:r>
    </w:p>
    <w:p w14:paraId="0910F7B8" w14:textId="77777777" w:rsidR="00A40448" w:rsidRPr="00D14AC9" w:rsidRDefault="00A40448" w:rsidP="00A40448">
      <w:pPr>
        <w:pStyle w:val="ListParagraph"/>
        <w:tabs>
          <w:tab w:val="left" w:pos="-709"/>
        </w:tabs>
        <w:spacing w:after="0" w:line="240" w:lineRule="auto"/>
        <w:ind w:left="1080"/>
        <w:jc w:val="lowKashida"/>
        <w:rPr>
          <w:rFonts w:ascii="Times New Roman" w:hAnsi="Times New Roman" w:cs="Times New Roman"/>
          <w:bCs/>
        </w:rPr>
      </w:pPr>
    </w:p>
    <w:p w14:paraId="1172274E" w14:textId="54870760" w:rsidR="00D14AC9" w:rsidRPr="00D14AC9" w:rsidRDefault="00F30799" w:rsidP="00D14AC9">
      <w:pPr>
        <w:pStyle w:val="ListParagraph"/>
        <w:numPr>
          <w:ilvl w:val="2"/>
          <w:numId w:val="15"/>
        </w:numPr>
        <w:tabs>
          <w:tab w:val="left" w:pos="-709"/>
        </w:tabs>
        <w:spacing w:after="0" w:line="240" w:lineRule="auto"/>
        <w:jc w:val="lowKashida"/>
        <w:rPr>
          <w:rFonts w:ascii="Times New Roman" w:hAnsi="Times New Roman" w:cs="Times New Roman"/>
          <w:bCs/>
        </w:rPr>
      </w:pPr>
      <w:r w:rsidRPr="00D14AC9">
        <w:rPr>
          <w:rFonts w:ascii="Times New Roman" w:hAnsi="Times New Roman" w:cs="Times New Roman"/>
          <w:bCs/>
        </w:rPr>
        <w:t xml:space="preserve">Annex </w:t>
      </w:r>
      <w:r w:rsidR="0059421A" w:rsidRPr="00D14AC9">
        <w:rPr>
          <w:rFonts w:ascii="Times New Roman" w:hAnsi="Times New Roman" w:cs="Times New Roman"/>
          <w:bCs/>
          <w:highlight w:val="yellow"/>
        </w:rPr>
        <w:t>-----</w:t>
      </w:r>
      <w:r w:rsidRPr="00D14AC9">
        <w:rPr>
          <w:rFonts w:ascii="Times New Roman" w:hAnsi="Times New Roman" w:cs="Times New Roman"/>
          <w:bCs/>
        </w:rPr>
        <w:t xml:space="preserve"> Price list of </w:t>
      </w:r>
      <w:sdt>
        <w:sdtPr>
          <w:rPr>
            <w:rFonts w:ascii="Times New Roman" w:hAnsi="Times New Roman" w:cs="Times New Roman"/>
            <w:bCs/>
          </w:rPr>
          <w:id w:val="-309947018"/>
          <w:placeholder>
            <w:docPart w:val="B1712FA42C9E4718835C4E979A941D37"/>
          </w:placeholder>
          <w:showingPlcHdr/>
          <w:text/>
        </w:sdtPr>
        <w:sdtEndPr/>
        <w:sdtContent>
          <w:r w:rsidR="00F108E0" w:rsidRPr="00D14AC9">
            <w:rPr>
              <w:rStyle w:val="PlaceholderText"/>
              <w:rFonts w:ascii="Times New Roman" w:hAnsi="Times New Roman" w:cs="Times New Roman"/>
              <w:color w:val="auto"/>
              <w:highlight w:val="yellow"/>
            </w:rPr>
            <w:t>Fill in Ref. No. of Agency LTA</w:t>
          </w:r>
          <w:r w:rsidR="00005CC0" w:rsidRPr="00D14AC9">
            <w:rPr>
              <w:rStyle w:val="PlaceholderText"/>
              <w:rFonts w:ascii="Times New Roman" w:hAnsi="Times New Roman" w:cs="Times New Roman"/>
              <w:color w:val="auto"/>
            </w:rPr>
            <w:t>.</w:t>
          </w:r>
        </w:sdtContent>
      </w:sdt>
      <w:r w:rsidRPr="00D14AC9">
        <w:rPr>
          <w:rFonts w:ascii="Times New Roman" w:hAnsi="Times New Roman" w:cs="Times New Roman"/>
          <w:bCs/>
        </w:rPr>
        <w:t xml:space="preserve"> is replaced by </w:t>
      </w:r>
      <w:r w:rsidR="009C14C5" w:rsidRPr="00D14AC9">
        <w:rPr>
          <w:rFonts w:ascii="Times New Roman" w:hAnsi="Times New Roman" w:cs="Times New Roman"/>
          <w:bCs/>
        </w:rPr>
        <w:t xml:space="preserve">Annex 1 </w:t>
      </w:r>
      <w:r w:rsidR="00B52CFA" w:rsidRPr="00D14AC9">
        <w:rPr>
          <w:rFonts w:ascii="Times New Roman" w:hAnsi="Times New Roman" w:cs="Times New Roman"/>
          <w:bCs/>
        </w:rPr>
        <w:t>of</w:t>
      </w:r>
      <w:r w:rsidRPr="00D14AC9">
        <w:rPr>
          <w:rFonts w:ascii="Times New Roman" w:hAnsi="Times New Roman" w:cs="Times New Roman"/>
          <w:bCs/>
        </w:rPr>
        <w:t xml:space="preserve"> this </w:t>
      </w:r>
      <w:r w:rsidR="007C0C6A">
        <w:rPr>
          <w:rFonts w:ascii="Times New Roman" w:hAnsi="Times New Roman" w:cs="Times New Roman"/>
          <w:bCs/>
        </w:rPr>
        <w:t>Agreement</w:t>
      </w:r>
      <w:r w:rsidR="009C14C5" w:rsidRPr="00D14AC9">
        <w:rPr>
          <w:rFonts w:ascii="Times New Roman" w:hAnsi="Times New Roman" w:cs="Times New Roman"/>
          <w:bCs/>
        </w:rPr>
        <w:t>.</w:t>
      </w:r>
      <w:r w:rsidRPr="00D14AC9">
        <w:rPr>
          <w:rFonts w:ascii="Times New Roman" w:hAnsi="Times New Roman" w:cs="Times New Roman"/>
          <w:bCs/>
        </w:rPr>
        <w:t xml:space="preserve"> </w:t>
      </w:r>
    </w:p>
    <w:p w14:paraId="3696F29C" w14:textId="77777777" w:rsidR="00D14AC9" w:rsidRPr="00D14AC9" w:rsidRDefault="00D14AC9" w:rsidP="00D14AC9">
      <w:pPr>
        <w:tabs>
          <w:tab w:val="left" w:pos="-709"/>
        </w:tabs>
        <w:ind w:left="360"/>
        <w:jc w:val="lowKashida"/>
        <w:rPr>
          <w:rFonts w:ascii="Times New Roman" w:hAnsi="Times New Roman" w:cs="Times New Roman"/>
          <w:bCs/>
          <w:sz w:val="22"/>
          <w:szCs w:val="22"/>
        </w:rPr>
      </w:pPr>
    </w:p>
    <w:p w14:paraId="4CBB8D06" w14:textId="6506B853" w:rsidR="00701550" w:rsidRPr="00D14AC9" w:rsidRDefault="00B52CFA" w:rsidP="00D14AC9">
      <w:pPr>
        <w:pStyle w:val="ListParagraph"/>
        <w:numPr>
          <w:ilvl w:val="2"/>
          <w:numId w:val="15"/>
        </w:numPr>
        <w:tabs>
          <w:tab w:val="left" w:pos="-709"/>
        </w:tabs>
        <w:spacing w:after="0" w:line="240" w:lineRule="auto"/>
        <w:jc w:val="lowKashida"/>
      </w:pPr>
      <w:r w:rsidRPr="008A647B">
        <w:rPr>
          <w:rFonts w:ascii="Times New Roman" w:hAnsi="Times New Roman" w:cs="Times New Roman"/>
          <w:color w:val="FF0000"/>
        </w:rPr>
        <w:t xml:space="preserve">[Include if applicable] </w:t>
      </w:r>
      <w:r w:rsidR="00F30799" w:rsidRPr="008A647B">
        <w:rPr>
          <w:rFonts w:ascii="Times New Roman" w:hAnsi="Times New Roman" w:cs="Times New Roman"/>
          <w:color w:val="FF0000"/>
        </w:rPr>
        <w:t xml:space="preserve">The delivery terms in Article </w:t>
      </w:r>
      <w:sdt>
        <w:sdtPr>
          <w:rPr>
            <w:rFonts w:ascii="Times New Roman" w:hAnsi="Times New Roman" w:cs="Times New Roman"/>
            <w:color w:val="FF0000"/>
          </w:rPr>
          <w:id w:val="-231772703"/>
          <w:placeholder>
            <w:docPart w:val="605B647E0CFE475EB71EE1A910009065"/>
          </w:placeholder>
          <w:showingPlcHdr/>
        </w:sdtPr>
        <w:sdtEndPr/>
        <w:sdtContent>
          <w:r w:rsidR="00007D03" w:rsidRPr="008A647B">
            <w:rPr>
              <w:rStyle w:val="PlaceholderText"/>
              <w:rFonts w:ascii="Times New Roman" w:hAnsi="Times New Roman" w:cs="Times New Roman"/>
              <w:color w:val="FF0000"/>
              <w:highlight w:val="yellow"/>
            </w:rPr>
            <w:t>Fill in the delivery article in the Agency LTA.</w:t>
          </w:r>
        </w:sdtContent>
      </w:sdt>
      <w:r w:rsidR="00F30799" w:rsidRPr="008A647B">
        <w:rPr>
          <w:rFonts w:ascii="Times New Roman" w:hAnsi="Times New Roman" w:cs="Times New Roman"/>
          <w:color w:val="FF0000"/>
        </w:rPr>
        <w:t xml:space="preserve"> based on</w:t>
      </w:r>
      <w:r w:rsidR="00F108E0" w:rsidRPr="008A647B">
        <w:rPr>
          <w:rFonts w:ascii="Times New Roman" w:hAnsi="Times New Roman" w:cs="Times New Roman"/>
          <w:color w:val="FF0000"/>
        </w:rPr>
        <w:t xml:space="preserve"> </w:t>
      </w:r>
      <w:r w:rsidR="00F30799" w:rsidRPr="008A647B">
        <w:rPr>
          <w:rFonts w:ascii="Times New Roman" w:hAnsi="Times New Roman" w:cs="Times New Roman"/>
          <w:color w:val="FF0000"/>
        </w:rPr>
        <w:t>Incoterms 2020 in the</w:t>
      </w:r>
      <w:r w:rsidR="00D14AC9" w:rsidRPr="008A647B">
        <w:rPr>
          <w:rFonts w:ascii="Times New Roman" w:hAnsi="Times New Roman" w:cs="Times New Roman"/>
          <w:color w:val="FF0000"/>
        </w:rPr>
        <w:t xml:space="preserve"> Agency LTA are</w:t>
      </w:r>
      <w:r w:rsidR="00F30799" w:rsidRPr="008A647B">
        <w:rPr>
          <w:rFonts w:ascii="Times New Roman" w:hAnsi="Times New Roman" w:cs="Times New Roman"/>
          <w:color w:val="FF0000"/>
        </w:rPr>
        <w:t xml:space="preserve"> replaced by FCA</w:t>
      </w:r>
      <w:sdt>
        <w:sdtPr>
          <w:rPr>
            <w:rFonts w:ascii="Times New Roman" w:hAnsi="Times New Roman" w:cs="Times New Roman"/>
            <w:color w:val="FF0000"/>
          </w:rPr>
          <w:id w:val="375901491"/>
          <w:placeholder>
            <w:docPart w:val="C3F6D9B4F1694B37A8C22772365A3949"/>
          </w:placeholder>
          <w:showingPlcHdr/>
        </w:sdtPr>
        <w:sdtEndPr/>
        <w:sdtContent>
          <w:r w:rsidR="00007D03" w:rsidRPr="008A647B">
            <w:rPr>
              <w:rStyle w:val="PlaceholderText"/>
              <w:rFonts w:ascii="Times New Roman" w:hAnsi="Times New Roman" w:cs="Times New Roman"/>
              <w:color w:val="FF0000"/>
            </w:rPr>
            <w:t xml:space="preserve"> </w:t>
          </w:r>
        </w:sdtContent>
      </w:sdt>
      <w:r w:rsidR="004800C5" w:rsidRPr="008A647B">
        <w:rPr>
          <w:rFonts w:ascii="Times New Roman" w:hAnsi="Times New Roman" w:cs="Times New Roman"/>
          <w:color w:val="FF0000"/>
        </w:rPr>
        <w:t>Incoterms</w:t>
      </w:r>
      <w:r w:rsidR="00F30799" w:rsidRPr="008A647B">
        <w:rPr>
          <w:rFonts w:ascii="Times New Roman" w:hAnsi="Times New Roman" w:cs="Times New Roman"/>
          <w:color w:val="FF0000"/>
        </w:rPr>
        <w:t xml:space="preserve"> 2020 in this </w:t>
      </w:r>
      <w:r w:rsidR="00D14AC9" w:rsidRPr="008A647B">
        <w:rPr>
          <w:rFonts w:ascii="Times New Roman" w:hAnsi="Times New Roman" w:cs="Times New Roman"/>
          <w:color w:val="FF0000"/>
        </w:rPr>
        <w:t>Agreement</w:t>
      </w:r>
      <w:r w:rsidR="00F30799" w:rsidRPr="008A647B">
        <w:rPr>
          <w:rFonts w:ascii="Times New Roman" w:hAnsi="Times New Roman" w:cs="Times New Roman"/>
          <w:color w:val="FF0000"/>
        </w:rPr>
        <w:t xml:space="preserve"> and therefore freight costs </w:t>
      </w:r>
      <w:r w:rsidR="00100FB0" w:rsidRPr="008A647B">
        <w:rPr>
          <w:rFonts w:ascii="Times New Roman" w:hAnsi="Times New Roman" w:cs="Times New Roman"/>
          <w:color w:val="FF0000"/>
        </w:rPr>
        <w:t xml:space="preserve">referred to </w:t>
      </w:r>
      <w:r w:rsidR="00F30799" w:rsidRPr="008A647B">
        <w:rPr>
          <w:rFonts w:ascii="Times New Roman" w:hAnsi="Times New Roman" w:cs="Times New Roman"/>
          <w:color w:val="FF0000"/>
        </w:rPr>
        <w:t xml:space="preserve">in Article </w:t>
      </w:r>
      <w:sdt>
        <w:sdtPr>
          <w:rPr>
            <w:rFonts w:ascii="Times New Roman" w:hAnsi="Times New Roman" w:cs="Times New Roman"/>
            <w:color w:val="FF0000"/>
          </w:rPr>
          <w:id w:val="1287475753"/>
          <w:placeholder>
            <w:docPart w:val="963E6DF88BDA45AEA1806E2D037FCFAD"/>
          </w:placeholder>
          <w:showingPlcHdr/>
          <w:text/>
        </w:sdtPr>
        <w:sdtEndPr/>
        <w:sdtContent>
          <w:r w:rsidR="00007D03" w:rsidRPr="008A647B">
            <w:rPr>
              <w:rStyle w:val="PlaceholderText"/>
              <w:rFonts w:ascii="Times New Roman" w:hAnsi="Times New Roman" w:cs="Times New Roman"/>
              <w:color w:val="FF0000"/>
              <w:highlight w:val="yellow"/>
            </w:rPr>
            <w:t>Fill in the article on Freight in the Agency LTA</w:t>
          </w:r>
        </w:sdtContent>
      </w:sdt>
      <w:r w:rsidR="00007D03" w:rsidRPr="008A647B">
        <w:rPr>
          <w:rFonts w:ascii="Times New Roman" w:hAnsi="Times New Roman" w:cs="Times New Roman"/>
          <w:color w:val="FF0000"/>
        </w:rPr>
        <w:t xml:space="preserve"> </w:t>
      </w:r>
      <w:r w:rsidR="00F30799" w:rsidRPr="008A647B">
        <w:rPr>
          <w:rFonts w:ascii="Times New Roman" w:hAnsi="Times New Roman" w:cs="Times New Roman"/>
          <w:color w:val="FF0000"/>
        </w:rPr>
        <w:t xml:space="preserve">of the </w:t>
      </w:r>
      <w:r w:rsidR="00D14AC9" w:rsidRPr="008A647B">
        <w:rPr>
          <w:rFonts w:ascii="Times New Roman" w:hAnsi="Times New Roman" w:cs="Times New Roman"/>
          <w:color w:val="FF0000"/>
        </w:rPr>
        <w:t xml:space="preserve">Agency LTA </w:t>
      </w:r>
      <w:r w:rsidR="00F30799" w:rsidRPr="008A647B">
        <w:rPr>
          <w:rFonts w:ascii="Times New Roman" w:hAnsi="Times New Roman" w:cs="Times New Roman"/>
          <w:color w:val="FF0000"/>
        </w:rPr>
        <w:t xml:space="preserve">do not apply in this </w:t>
      </w:r>
      <w:r w:rsidR="00D14AC9" w:rsidRPr="008A647B">
        <w:rPr>
          <w:rFonts w:ascii="Times New Roman" w:hAnsi="Times New Roman" w:cs="Times New Roman"/>
          <w:color w:val="FF0000"/>
        </w:rPr>
        <w:t>Agreement</w:t>
      </w:r>
      <w:r w:rsidR="00F30799" w:rsidRPr="008A647B">
        <w:rPr>
          <w:rFonts w:ascii="Times New Roman" w:hAnsi="Times New Roman" w:cs="Times New Roman"/>
          <w:color w:val="FF0000"/>
        </w:rPr>
        <w:t>.</w:t>
      </w:r>
    </w:p>
    <w:p w14:paraId="5B5C3C32" w14:textId="77777777" w:rsidR="00D14AC9" w:rsidRDefault="00D14AC9" w:rsidP="00D14AC9">
      <w:pPr>
        <w:pStyle w:val="ListParagraph"/>
        <w:tabs>
          <w:tab w:val="left" w:pos="-709"/>
        </w:tabs>
        <w:spacing w:after="0" w:line="240" w:lineRule="auto"/>
        <w:ind w:left="360"/>
        <w:jc w:val="lowKashida"/>
        <w:rPr>
          <w:rFonts w:ascii="Times New Roman" w:hAnsi="Times New Roman" w:cs="Times New Roman"/>
          <w:bCs/>
        </w:rPr>
      </w:pPr>
    </w:p>
    <w:p w14:paraId="6C0F5FEB" w14:textId="0EB44EEF" w:rsidR="00987EE9" w:rsidRPr="00D14AC9" w:rsidRDefault="00E24B77" w:rsidP="00E24B77">
      <w:pPr>
        <w:pStyle w:val="ListParagraph"/>
        <w:numPr>
          <w:ilvl w:val="1"/>
          <w:numId w:val="15"/>
        </w:numPr>
        <w:tabs>
          <w:tab w:val="left" w:pos="-709"/>
        </w:tabs>
        <w:spacing w:after="0" w:line="240" w:lineRule="auto"/>
        <w:jc w:val="lowKashida"/>
        <w:rPr>
          <w:rFonts w:ascii="Times New Roman" w:hAnsi="Times New Roman" w:cs="Times New Roman"/>
          <w:bCs/>
        </w:rPr>
      </w:pPr>
      <w:r w:rsidRPr="00D14AC9">
        <w:rPr>
          <w:rFonts w:ascii="Times New Roman" w:hAnsi="Times New Roman" w:cs="Times New Roman"/>
          <w:bCs/>
        </w:rPr>
        <w:t xml:space="preserve">For </w:t>
      </w:r>
      <w:r w:rsidR="00B52CFA" w:rsidRPr="00D14AC9">
        <w:rPr>
          <w:rFonts w:ascii="Times New Roman" w:hAnsi="Times New Roman" w:cs="Times New Roman"/>
          <w:bCs/>
        </w:rPr>
        <w:t>p</w:t>
      </w:r>
      <w:r w:rsidRPr="00D14AC9">
        <w:rPr>
          <w:rFonts w:ascii="Times New Roman" w:hAnsi="Times New Roman" w:cs="Times New Roman"/>
          <w:bCs/>
        </w:rPr>
        <w:t xml:space="preserve">urposes of this </w:t>
      </w:r>
      <w:r w:rsidR="009C14C5" w:rsidRPr="00D14AC9">
        <w:rPr>
          <w:rFonts w:ascii="Times New Roman" w:hAnsi="Times New Roman" w:cs="Times New Roman"/>
          <w:bCs/>
        </w:rPr>
        <w:t>Agreement</w:t>
      </w:r>
      <w:r w:rsidRPr="00D14AC9">
        <w:rPr>
          <w:rFonts w:ascii="Times New Roman" w:hAnsi="Times New Roman" w:cs="Times New Roman"/>
          <w:bCs/>
        </w:rPr>
        <w:t xml:space="preserve"> only</w:t>
      </w:r>
      <w:r w:rsidR="00B00E11" w:rsidRPr="00D14AC9">
        <w:rPr>
          <w:rFonts w:ascii="Times New Roman" w:hAnsi="Times New Roman" w:cs="Times New Roman"/>
          <w:bCs/>
        </w:rPr>
        <w:t xml:space="preserve">, the following </w:t>
      </w:r>
      <w:r w:rsidR="00882F0F" w:rsidRPr="00D14AC9">
        <w:rPr>
          <w:rFonts w:ascii="Times New Roman" w:hAnsi="Times New Roman" w:cs="Times New Roman"/>
          <w:bCs/>
        </w:rPr>
        <w:t>articles</w:t>
      </w:r>
      <w:r w:rsidR="00B00E11" w:rsidRPr="00D14AC9">
        <w:rPr>
          <w:rFonts w:ascii="Times New Roman" w:hAnsi="Times New Roman" w:cs="Times New Roman"/>
          <w:bCs/>
        </w:rPr>
        <w:t xml:space="preserve"> shall be included</w:t>
      </w:r>
      <w:r w:rsidR="00B52CFA" w:rsidRPr="00D14AC9">
        <w:rPr>
          <w:rFonts w:ascii="Times New Roman" w:hAnsi="Times New Roman" w:cs="Times New Roman"/>
          <w:bCs/>
        </w:rPr>
        <w:t xml:space="preserve"> and shall apply to Purchase Orders issued under this Agreement:</w:t>
      </w:r>
    </w:p>
    <w:p w14:paraId="42F44AD5" w14:textId="77777777" w:rsidR="00777A57" w:rsidRPr="00D14AC9" w:rsidRDefault="00777A57" w:rsidP="00777A57">
      <w:pPr>
        <w:pStyle w:val="ListParagraph"/>
        <w:ind w:left="1080"/>
        <w:jc w:val="both"/>
        <w:rPr>
          <w:rFonts w:ascii="Times New Roman" w:hAnsi="Times New Roman" w:cs="Times New Roman"/>
          <w:bCs/>
        </w:rPr>
      </w:pPr>
    </w:p>
    <w:p w14:paraId="2C3F00D1" w14:textId="1CA51041" w:rsidR="00BE7839" w:rsidRPr="0053540B" w:rsidRDefault="00BE7839" w:rsidP="00777A57">
      <w:pPr>
        <w:pStyle w:val="ListParagraph"/>
        <w:numPr>
          <w:ilvl w:val="2"/>
          <w:numId w:val="15"/>
        </w:numPr>
        <w:jc w:val="both"/>
        <w:rPr>
          <w:rFonts w:ascii="Times New Roman" w:hAnsi="Times New Roman" w:cs="Times New Roman"/>
          <w:bCs/>
        </w:rPr>
      </w:pPr>
      <w:r w:rsidRPr="00D14AC9">
        <w:rPr>
          <w:rFonts w:ascii="Times New Roman" w:hAnsi="Times New Roman" w:cs="Times New Roman"/>
          <w:bCs/>
        </w:rPr>
        <w:t>Where</w:t>
      </w:r>
      <w:r w:rsidRPr="00D14AC9">
        <w:rPr>
          <w:rFonts w:ascii="Times New Roman" w:hAnsi="Times New Roman" w:cs="Times New Roman"/>
          <w:lang w:val="en-US"/>
        </w:rPr>
        <w:t xml:space="preserve"> applicable, the Company shall ensure </w:t>
      </w:r>
      <w:r w:rsidRPr="0053540B">
        <w:rPr>
          <w:rFonts w:ascii="Times New Roman" w:hAnsi="Times New Roman" w:cs="Times New Roman"/>
          <w:lang w:val="en-US"/>
        </w:rPr>
        <w:t xml:space="preserve">that the remaining shelf life (RSL) of the </w:t>
      </w:r>
      <w:r w:rsidR="009C14C5" w:rsidRPr="0053540B">
        <w:rPr>
          <w:rFonts w:ascii="Times New Roman" w:hAnsi="Times New Roman" w:cs="Times New Roman"/>
          <w:lang w:val="en-US"/>
        </w:rPr>
        <w:t xml:space="preserve">Goods </w:t>
      </w:r>
      <w:r w:rsidRPr="0053540B">
        <w:rPr>
          <w:rFonts w:ascii="Times New Roman" w:hAnsi="Times New Roman" w:cs="Times New Roman"/>
          <w:lang w:val="en-US"/>
        </w:rPr>
        <w:t>is in accordance with the WHO guidance TRS, 56th report, WHO Technical Report Series 1044, 2022, Annex 8: Points to consider for setting the remaining shelf-life of medical products upon delivery</w:t>
      </w:r>
      <w:r w:rsidRPr="0053540B">
        <w:rPr>
          <w:rFonts w:ascii="Times New Roman" w:hAnsi="Times New Roman" w:cs="Times New Roman"/>
          <w:b/>
          <w:bCs/>
          <w:lang w:val="en-US"/>
        </w:rPr>
        <w:t xml:space="preserve"> </w:t>
      </w:r>
      <w:r w:rsidRPr="0053540B">
        <w:rPr>
          <w:rFonts w:ascii="Times New Roman" w:hAnsi="Times New Roman" w:cs="Times New Roman"/>
          <w:lang w:val="en-US"/>
        </w:rPr>
        <w:t>(</w:t>
      </w:r>
      <w:hyperlink r:id="rId13" w:history="1">
        <w:r w:rsidRPr="0053540B">
          <w:rPr>
            <w:rStyle w:val="Hyperlink"/>
            <w:rFonts w:ascii="Times New Roman" w:hAnsi="Times New Roman" w:cs="Times New Roman"/>
            <w:color w:val="auto"/>
          </w:rPr>
          <w:t>https://www.who.int/publications/i/item/9789240063822</w:t>
        </w:r>
      </w:hyperlink>
      <w:r w:rsidRPr="0053540B">
        <w:rPr>
          <w:rFonts w:ascii="Times New Roman" w:hAnsi="Times New Roman" w:cs="Times New Roman"/>
          <w:lang w:val="en-US"/>
        </w:rPr>
        <w:t>).</w:t>
      </w:r>
    </w:p>
    <w:p w14:paraId="638589B9" w14:textId="77777777" w:rsidR="00BE7839" w:rsidRPr="0053540B" w:rsidRDefault="00BE7839" w:rsidP="00BE7839">
      <w:pPr>
        <w:pStyle w:val="ListParagraph"/>
        <w:ind w:left="1080"/>
        <w:jc w:val="both"/>
        <w:rPr>
          <w:rFonts w:ascii="Times New Roman" w:hAnsi="Times New Roman" w:cs="Times New Roman"/>
          <w:bCs/>
        </w:rPr>
      </w:pPr>
    </w:p>
    <w:p w14:paraId="7C7DD119" w14:textId="2058E5DF" w:rsidR="0053540B" w:rsidRPr="0053540B" w:rsidRDefault="00777A57" w:rsidP="0053540B">
      <w:pPr>
        <w:pStyle w:val="ListParagraph"/>
        <w:numPr>
          <w:ilvl w:val="2"/>
          <w:numId w:val="15"/>
        </w:numPr>
        <w:spacing w:after="240"/>
        <w:ind w:left="1077"/>
        <w:jc w:val="both"/>
        <w:rPr>
          <w:rFonts w:ascii="Times New Roman" w:hAnsi="Times New Roman" w:cs="Times New Roman"/>
          <w:bCs/>
        </w:rPr>
      </w:pPr>
      <w:r w:rsidRPr="0053540B">
        <w:rPr>
          <w:rFonts w:ascii="Times New Roman" w:hAnsi="Times New Roman" w:cs="Times New Roman"/>
          <w:bCs/>
        </w:rPr>
        <w:t xml:space="preserve">Subject to the preceding paragraph, in exceptional cases, the remaining shelf life of the </w:t>
      </w:r>
      <w:r w:rsidR="009C14C5" w:rsidRPr="0053540B">
        <w:rPr>
          <w:rFonts w:ascii="Times New Roman" w:hAnsi="Times New Roman" w:cs="Times New Roman"/>
          <w:bCs/>
        </w:rPr>
        <w:t xml:space="preserve">Goods </w:t>
      </w:r>
      <w:r w:rsidRPr="0053540B">
        <w:rPr>
          <w:rFonts w:ascii="Times New Roman" w:hAnsi="Times New Roman" w:cs="Times New Roman"/>
          <w:bCs/>
        </w:rPr>
        <w:t>may be less than 12 months upon their dispatch by the Company. In such cases, prior to dispatching the</w:t>
      </w:r>
      <w:r w:rsidR="009C14C5" w:rsidRPr="0053540B">
        <w:rPr>
          <w:rFonts w:ascii="Times New Roman" w:hAnsi="Times New Roman" w:cs="Times New Roman"/>
          <w:bCs/>
        </w:rPr>
        <w:t xml:space="preserve"> Goods</w:t>
      </w:r>
      <w:r w:rsidRPr="0053540B">
        <w:rPr>
          <w:rFonts w:ascii="Times New Roman" w:hAnsi="Times New Roman" w:cs="Times New Roman"/>
          <w:bCs/>
        </w:rPr>
        <w:t xml:space="preserve">, the Company shall seek and obtain WHO’s advance written agreement. In no circumstances shall the Company supply any such low-shelf-life </w:t>
      </w:r>
      <w:r w:rsidR="009C14C5" w:rsidRPr="0053540B">
        <w:rPr>
          <w:rFonts w:ascii="Times New Roman" w:hAnsi="Times New Roman" w:cs="Times New Roman"/>
          <w:bCs/>
        </w:rPr>
        <w:t xml:space="preserve">Goods </w:t>
      </w:r>
      <w:r w:rsidRPr="0053540B">
        <w:rPr>
          <w:rFonts w:ascii="Times New Roman" w:hAnsi="Times New Roman" w:cs="Times New Roman"/>
          <w:bCs/>
        </w:rPr>
        <w:t>to WHO in the absence of WHO’s prior agreement in writing.</w:t>
      </w:r>
    </w:p>
    <w:p w14:paraId="3B210306" w14:textId="77777777" w:rsidR="0053540B" w:rsidRPr="0053540B" w:rsidRDefault="0053540B" w:rsidP="0053540B">
      <w:pPr>
        <w:pStyle w:val="ListParagraph"/>
        <w:spacing w:after="240"/>
        <w:ind w:left="1077"/>
        <w:jc w:val="both"/>
        <w:rPr>
          <w:rFonts w:ascii="Times New Roman" w:hAnsi="Times New Roman" w:cs="Times New Roman"/>
          <w:bCs/>
        </w:rPr>
      </w:pPr>
    </w:p>
    <w:p w14:paraId="5E012191" w14:textId="79CE4252" w:rsidR="00B52CFA" w:rsidRPr="0053540B" w:rsidRDefault="00B52CFA" w:rsidP="00677961">
      <w:pPr>
        <w:pStyle w:val="ListParagraph"/>
        <w:numPr>
          <w:ilvl w:val="2"/>
          <w:numId w:val="15"/>
        </w:numPr>
        <w:jc w:val="both"/>
        <w:rPr>
          <w:rFonts w:ascii="Times New Roman" w:hAnsi="Times New Roman" w:cs="Times New Roman"/>
          <w:bCs/>
        </w:rPr>
      </w:pPr>
      <w:r w:rsidRPr="0053540B">
        <w:rPr>
          <w:rFonts w:ascii="Times New Roman" w:hAnsi="Times New Roman" w:cs="Times New Roman"/>
          <w:lang w:val="en-US"/>
        </w:rPr>
        <w:t>In case of any unforeseen production problems arising at the Company or any other problems which could endanger the continuous supply of the Goods to WHO in accordance with this Agreement, the Company shall inform WHO in writing within forty-eight (48) hours after the occurrence thereof and the expected time required to solve the problem in question.  If the supply of the Goods remains impossible for more than thirty (30) days, WHO shall be entitled to cancel any outstanding Purchase Orders.</w:t>
      </w:r>
    </w:p>
    <w:p w14:paraId="2E3477A5" w14:textId="77777777" w:rsidR="00B52CFA" w:rsidRPr="0053540B" w:rsidRDefault="00B52CFA" w:rsidP="00B52CFA">
      <w:pPr>
        <w:pStyle w:val="ListParagraph"/>
        <w:rPr>
          <w:rFonts w:ascii="Times New Roman" w:hAnsi="Times New Roman" w:cs="Times New Roman"/>
          <w:bCs/>
        </w:rPr>
      </w:pPr>
    </w:p>
    <w:p w14:paraId="3F73612D" w14:textId="509443D3" w:rsidR="0053540B" w:rsidRPr="008A647B" w:rsidRDefault="00B52CFA" w:rsidP="00677961">
      <w:pPr>
        <w:pStyle w:val="ListParagraph"/>
        <w:numPr>
          <w:ilvl w:val="2"/>
          <w:numId w:val="15"/>
        </w:numPr>
        <w:spacing w:after="0"/>
        <w:ind w:left="1077"/>
        <w:jc w:val="both"/>
        <w:rPr>
          <w:rFonts w:ascii="Times New Roman" w:hAnsi="Times New Roman" w:cs="Times New Roman"/>
          <w:bCs/>
          <w:color w:val="FF0000"/>
        </w:rPr>
      </w:pPr>
      <w:r w:rsidRPr="008A647B">
        <w:rPr>
          <w:rFonts w:ascii="Times New Roman" w:hAnsi="Times New Roman" w:cs="Times New Roman"/>
          <w:color w:val="FF0000"/>
          <w:lang w:val="en-US"/>
        </w:rPr>
        <w:t>[</w:t>
      </w:r>
      <w:r w:rsidRPr="00F24CA3">
        <w:rPr>
          <w:rFonts w:ascii="Times New Roman" w:hAnsi="Times New Roman" w:cs="Times New Roman"/>
          <w:color w:val="FF0000"/>
          <w:highlight w:val="yellow"/>
          <w:lang w:val="en-US"/>
        </w:rPr>
        <w:t>Include if applicable]</w:t>
      </w:r>
      <w:r w:rsidRPr="008A647B">
        <w:rPr>
          <w:rFonts w:ascii="Times New Roman" w:hAnsi="Times New Roman" w:cs="Times New Roman"/>
          <w:color w:val="FF0000"/>
          <w:lang w:val="en-US"/>
        </w:rPr>
        <w:t xml:space="preserve"> If so requested, the Company agrees to provide, at no extra charge, in-country technical assistance, including training and remote technical support, in the use of the Goods to WHO, other organizations purchasing through WHO and/or national healthcare workers.</w:t>
      </w:r>
    </w:p>
    <w:p w14:paraId="64B6A951" w14:textId="77777777" w:rsidR="005A585F" w:rsidRPr="008A647B" w:rsidRDefault="005A585F" w:rsidP="0053540B">
      <w:pPr>
        <w:rPr>
          <w:color w:val="FF0000"/>
        </w:rPr>
      </w:pPr>
    </w:p>
    <w:p w14:paraId="11196931" w14:textId="07B468B6" w:rsidR="00C81A29" w:rsidRPr="003D57E9" w:rsidRDefault="00C81A29" w:rsidP="00C81A29">
      <w:pPr>
        <w:pStyle w:val="ListParagraph"/>
        <w:numPr>
          <w:ilvl w:val="0"/>
          <w:numId w:val="15"/>
        </w:numPr>
        <w:tabs>
          <w:tab w:val="left" w:pos="-709"/>
        </w:tabs>
        <w:spacing w:after="0" w:line="240" w:lineRule="auto"/>
        <w:jc w:val="lowKashida"/>
        <w:rPr>
          <w:rFonts w:ascii="Times New Roman" w:hAnsi="Times New Roman" w:cs="Times New Roman"/>
          <w:b/>
        </w:rPr>
      </w:pPr>
      <w:r w:rsidRPr="003D57E9">
        <w:rPr>
          <w:rFonts w:ascii="Times New Roman" w:hAnsi="Times New Roman" w:cs="Times New Roman"/>
          <w:b/>
        </w:rPr>
        <w:t xml:space="preserve">MISCELLANEOUS </w:t>
      </w:r>
    </w:p>
    <w:p w14:paraId="16E5415D" w14:textId="77777777" w:rsidR="00C81A29" w:rsidRPr="003D57E9" w:rsidRDefault="00C81A29" w:rsidP="00C81A29">
      <w:pPr>
        <w:pStyle w:val="ListParagraph"/>
        <w:tabs>
          <w:tab w:val="left" w:pos="-709"/>
        </w:tabs>
        <w:ind w:left="360"/>
        <w:jc w:val="lowKashida"/>
        <w:rPr>
          <w:rFonts w:ascii="Times New Roman" w:hAnsi="Times New Roman" w:cs="Times New Roman"/>
          <w:b/>
        </w:rPr>
      </w:pPr>
    </w:p>
    <w:p w14:paraId="740947FA" w14:textId="3B92D849" w:rsidR="00C81A29" w:rsidRPr="003D57E9" w:rsidRDefault="00C81A29" w:rsidP="00C81A29">
      <w:pPr>
        <w:pStyle w:val="ListParagraph"/>
        <w:numPr>
          <w:ilvl w:val="1"/>
          <w:numId w:val="15"/>
        </w:numPr>
        <w:tabs>
          <w:tab w:val="left" w:pos="-709"/>
        </w:tabs>
        <w:spacing w:after="0" w:line="240" w:lineRule="auto"/>
        <w:jc w:val="lowKashida"/>
        <w:rPr>
          <w:rFonts w:ascii="Times New Roman" w:hAnsi="Times New Roman" w:cs="Times New Roman"/>
        </w:rPr>
      </w:pPr>
      <w:r w:rsidRPr="003D57E9">
        <w:rPr>
          <w:rFonts w:ascii="Times New Roman" w:hAnsi="Times New Roman" w:cs="Times New Roman"/>
        </w:rPr>
        <w:t>Without WHO</w:t>
      </w:r>
      <w:r w:rsidR="00BD0560">
        <w:rPr>
          <w:rFonts w:ascii="Times New Roman" w:hAnsi="Times New Roman" w:cs="Times New Roman"/>
        </w:rPr>
        <w:t>’</w:t>
      </w:r>
      <w:r w:rsidRPr="003D57E9">
        <w:rPr>
          <w:rFonts w:ascii="Times New Roman" w:hAnsi="Times New Roman" w:cs="Times New Roman"/>
        </w:rPr>
        <w:t xml:space="preserve">s prior written approval, the </w:t>
      </w:r>
      <w:r w:rsidR="002D38E2" w:rsidRPr="003D57E9">
        <w:rPr>
          <w:rFonts w:ascii="Times New Roman" w:hAnsi="Times New Roman" w:cs="Times New Roman"/>
        </w:rPr>
        <w:t>Company</w:t>
      </w:r>
      <w:r w:rsidRPr="003D57E9">
        <w:rPr>
          <w:rFonts w:ascii="Times New Roman" w:hAnsi="Times New Roman" w:cs="Times New Roman"/>
        </w:rPr>
        <w:t xml:space="preserve"> shall not, in any statement of an advertising or promotional nature, refer to this Agreement or any subsequent </w:t>
      </w:r>
      <w:r w:rsidR="001743DA" w:rsidRPr="003D57E9">
        <w:rPr>
          <w:rFonts w:ascii="Times New Roman" w:hAnsi="Times New Roman" w:cs="Times New Roman"/>
        </w:rPr>
        <w:t>Purchase O</w:t>
      </w:r>
      <w:r w:rsidR="002D38E2" w:rsidRPr="003D57E9">
        <w:rPr>
          <w:rFonts w:ascii="Times New Roman" w:hAnsi="Times New Roman" w:cs="Times New Roman"/>
        </w:rPr>
        <w:t>rder</w:t>
      </w:r>
      <w:r w:rsidRPr="003D57E9">
        <w:rPr>
          <w:rFonts w:ascii="Times New Roman" w:hAnsi="Times New Roman" w:cs="Times New Roman"/>
        </w:rPr>
        <w:t xml:space="preserve"> concluded between the </w:t>
      </w:r>
      <w:r w:rsidR="0053540B">
        <w:rPr>
          <w:rFonts w:ascii="Times New Roman" w:hAnsi="Times New Roman" w:cs="Times New Roman"/>
        </w:rPr>
        <w:t>p</w:t>
      </w:r>
      <w:r w:rsidRPr="003D57E9">
        <w:rPr>
          <w:rFonts w:ascii="Times New Roman" w:hAnsi="Times New Roman" w:cs="Times New Roman"/>
        </w:rPr>
        <w:t xml:space="preserve">arties or its relationship with WHO. In no case shall the </w:t>
      </w:r>
      <w:r w:rsidR="002D38E2" w:rsidRPr="003D57E9">
        <w:rPr>
          <w:rFonts w:ascii="Times New Roman" w:hAnsi="Times New Roman" w:cs="Times New Roman"/>
        </w:rPr>
        <w:t>Company</w:t>
      </w:r>
      <w:r w:rsidRPr="003D57E9">
        <w:rPr>
          <w:rFonts w:ascii="Times New Roman" w:hAnsi="Times New Roman" w:cs="Times New Roman"/>
        </w:rPr>
        <w:t xml:space="preserve"> use the name </w:t>
      </w:r>
      <w:r w:rsidR="00BE7839">
        <w:rPr>
          <w:rFonts w:ascii="Times New Roman" w:hAnsi="Times New Roman" w:cs="Times New Roman"/>
        </w:rPr>
        <w:t>(</w:t>
      </w:r>
      <w:r w:rsidRPr="003D57E9">
        <w:rPr>
          <w:rFonts w:ascii="Times New Roman" w:hAnsi="Times New Roman" w:cs="Times New Roman"/>
        </w:rPr>
        <w:t>or any abbreviation thereof</w:t>
      </w:r>
      <w:r w:rsidR="00BE7839">
        <w:rPr>
          <w:rFonts w:ascii="Times New Roman" w:hAnsi="Times New Roman" w:cs="Times New Roman"/>
        </w:rPr>
        <w:t>) and/or emblem of WHO</w:t>
      </w:r>
      <w:r w:rsidRPr="003D57E9">
        <w:rPr>
          <w:rFonts w:ascii="Times New Roman" w:hAnsi="Times New Roman" w:cs="Times New Roman"/>
        </w:rPr>
        <w:t>.</w:t>
      </w:r>
      <w:r w:rsidR="00BE7839" w:rsidRPr="00BE7839">
        <w:rPr>
          <w:rFonts w:ascii="Calibri" w:hAnsi="Calibri" w:cs="Calibri"/>
          <w:sz w:val="20"/>
          <w:szCs w:val="20"/>
        </w:rPr>
        <w:t xml:space="preserve"> </w:t>
      </w:r>
    </w:p>
    <w:p w14:paraId="231B2EB1" w14:textId="77777777" w:rsidR="00C81A29" w:rsidRPr="003D57E9" w:rsidRDefault="00C81A29" w:rsidP="00C81A29">
      <w:pPr>
        <w:pStyle w:val="ListParagraph"/>
        <w:tabs>
          <w:tab w:val="left" w:pos="-709"/>
        </w:tabs>
        <w:ind w:left="360"/>
        <w:jc w:val="both"/>
        <w:rPr>
          <w:rFonts w:ascii="Times New Roman" w:hAnsi="Times New Roman" w:cs="Times New Roman"/>
        </w:rPr>
      </w:pPr>
    </w:p>
    <w:p w14:paraId="64DB134A" w14:textId="23C890AA" w:rsidR="00C81A29" w:rsidRPr="003D57E9" w:rsidRDefault="00C81A29" w:rsidP="00C81A29">
      <w:pPr>
        <w:pStyle w:val="ListParagraph"/>
        <w:numPr>
          <w:ilvl w:val="1"/>
          <w:numId w:val="15"/>
        </w:numPr>
        <w:tabs>
          <w:tab w:val="left" w:pos="-709"/>
        </w:tabs>
        <w:spacing w:after="0" w:line="240" w:lineRule="auto"/>
        <w:ind w:left="357" w:hanging="357"/>
        <w:jc w:val="both"/>
        <w:rPr>
          <w:rFonts w:ascii="Times New Roman" w:hAnsi="Times New Roman" w:cs="Times New Roman"/>
        </w:rPr>
      </w:pPr>
      <w:r w:rsidRPr="003D57E9">
        <w:rPr>
          <w:rFonts w:ascii="Times New Roman" w:hAnsi="Times New Roman" w:cs="Times New Roman"/>
        </w:rPr>
        <w:t xml:space="preserve">Any notices required under this Agreement shall be in writing and shall be delivered personally or sent by registered or certified mail, prepaid, or </w:t>
      </w:r>
      <w:r w:rsidR="001743DA" w:rsidRPr="003D57E9">
        <w:rPr>
          <w:rFonts w:ascii="Times New Roman" w:hAnsi="Times New Roman" w:cs="Times New Roman"/>
        </w:rPr>
        <w:t xml:space="preserve">email </w:t>
      </w:r>
      <w:r w:rsidRPr="003D57E9">
        <w:rPr>
          <w:rFonts w:ascii="Times New Roman" w:hAnsi="Times New Roman" w:cs="Times New Roman"/>
        </w:rPr>
        <w:t xml:space="preserve">to the following addresses: </w:t>
      </w:r>
    </w:p>
    <w:p w14:paraId="437FF9AA" w14:textId="77777777" w:rsidR="00C81A29" w:rsidRPr="003D57E9" w:rsidRDefault="00C81A29" w:rsidP="00C81A29">
      <w:pPr>
        <w:pStyle w:val="Bodynumbered"/>
        <w:numPr>
          <w:ilvl w:val="0"/>
          <w:numId w:val="0"/>
        </w:numPr>
        <w:tabs>
          <w:tab w:val="left" w:pos="660"/>
          <w:tab w:val="left" w:pos="770"/>
          <w:tab w:val="left" w:pos="1650"/>
        </w:tabs>
        <w:spacing w:after="0"/>
        <w:ind w:left="720"/>
      </w:pPr>
    </w:p>
    <w:p w14:paraId="1F99CB4C" w14:textId="77777777" w:rsidR="00C81A29" w:rsidRPr="003D57E9" w:rsidRDefault="00C81A29" w:rsidP="00C81A29">
      <w:pPr>
        <w:tabs>
          <w:tab w:val="left" w:pos="770"/>
        </w:tabs>
        <w:spacing w:after="100" w:afterAutospacing="1"/>
        <w:ind w:left="360"/>
        <w:rPr>
          <w:rFonts w:ascii="Times New Roman" w:hAnsi="Times New Roman" w:cs="Times New Roman"/>
          <w:b/>
          <w:bCs/>
          <w:sz w:val="22"/>
          <w:szCs w:val="22"/>
        </w:rPr>
      </w:pPr>
      <w:r w:rsidRPr="003D57E9">
        <w:rPr>
          <w:rFonts w:ascii="Times New Roman" w:hAnsi="Times New Roman" w:cs="Times New Roman"/>
          <w:b/>
          <w:bCs/>
          <w:sz w:val="22"/>
          <w:szCs w:val="22"/>
        </w:rPr>
        <w:t xml:space="preserve">To WHO: </w:t>
      </w:r>
    </w:p>
    <w:p w14:paraId="6A18E299" w14:textId="77777777" w:rsidR="00C81A29" w:rsidRPr="003D57E9" w:rsidRDefault="00C81A29" w:rsidP="000E3EA8">
      <w:pPr>
        <w:tabs>
          <w:tab w:val="left" w:pos="770"/>
        </w:tabs>
        <w:ind w:left="360"/>
        <w:rPr>
          <w:rFonts w:ascii="Times New Roman" w:hAnsi="Times New Roman" w:cs="Times New Roman"/>
          <w:sz w:val="22"/>
          <w:szCs w:val="22"/>
        </w:rPr>
      </w:pPr>
      <w:r w:rsidRPr="003D57E9">
        <w:rPr>
          <w:rFonts w:ascii="Times New Roman" w:hAnsi="Times New Roman" w:cs="Times New Roman"/>
          <w:sz w:val="22"/>
          <w:szCs w:val="22"/>
        </w:rPr>
        <w:t xml:space="preserve">World Health Organization </w:t>
      </w:r>
    </w:p>
    <w:p w14:paraId="51879BE8" w14:textId="4C5454DC" w:rsidR="004A7CE4" w:rsidRPr="003D57E9" w:rsidRDefault="004A7CE4" w:rsidP="004A7CE4">
      <w:pPr>
        <w:pStyle w:val="paragraph"/>
        <w:spacing w:before="0" w:beforeAutospacing="0" w:after="0" w:afterAutospacing="0"/>
        <w:ind w:left="360"/>
        <w:textAlignment w:val="baseline"/>
        <w:rPr>
          <w:sz w:val="22"/>
          <w:szCs w:val="22"/>
        </w:rPr>
      </w:pPr>
      <w:r w:rsidRPr="003D57E9">
        <w:rPr>
          <w:rStyle w:val="normaltextrun"/>
          <w:sz w:val="22"/>
          <w:szCs w:val="22"/>
        </w:rPr>
        <w:t>Director, [</w:t>
      </w:r>
      <w:r w:rsidRPr="003D57E9">
        <w:rPr>
          <w:rStyle w:val="normaltextrun"/>
          <w:i/>
          <w:iCs/>
          <w:sz w:val="22"/>
          <w:szCs w:val="22"/>
          <w:shd w:val="clear" w:color="auto" w:fill="FFFF00"/>
        </w:rPr>
        <w:t>Name of Department</w:t>
      </w:r>
      <w:r w:rsidRPr="003D57E9">
        <w:rPr>
          <w:rStyle w:val="normaltextrun"/>
          <w:sz w:val="22"/>
          <w:szCs w:val="22"/>
        </w:rPr>
        <w:t>]</w:t>
      </w:r>
      <w:r w:rsidRPr="003D57E9">
        <w:rPr>
          <w:rStyle w:val="eop"/>
          <w:sz w:val="22"/>
          <w:szCs w:val="22"/>
        </w:rPr>
        <w:t> </w:t>
      </w:r>
    </w:p>
    <w:p w14:paraId="5A74F596" w14:textId="77777777" w:rsidR="004A7CE4" w:rsidRPr="003D57E9" w:rsidRDefault="004A7CE4" w:rsidP="004A7CE4">
      <w:pPr>
        <w:pStyle w:val="paragraph"/>
        <w:spacing w:before="0" w:beforeAutospacing="0" w:after="0" w:afterAutospacing="0"/>
        <w:ind w:firstLine="420"/>
        <w:textAlignment w:val="baseline"/>
        <w:rPr>
          <w:sz w:val="22"/>
          <w:szCs w:val="22"/>
        </w:rPr>
      </w:pPr>
      <w:r w:rsidRPr="003D57E9">
        <w:rPr>
          <w:rStyle w:val="normaltextrun"/>
          <w:sz w:val="22"/>
          <w:szCs w:val="22"/>
        </w:rPr>
        <w:t>[</w:t>
      </w:r>
      <w:r w:rsidRPr="003D57E9">
        <w:rPr>
          <w:rStyle w:val="normaltextrun"/>
          <w:i/>
          <w:iCs/>
          <w:sz w:val="22"/>
          <w:szCs w:val="22"/>
          <w:shd w:val="clear" w:color="auto" w:fill="FFFF00"/>
        </w:rPr>
        <w:t>Insert address</w:t>
      </w:r>
      <w:r w:rsidRPr="003D57E9">
        <w:rPr>
          <w:rStyle w:val="normaltextrun"/>
          <w:sz w:val="22"/>
          <w:szCs w:val="22"/>
        </w:rPr>
        <w:t>]</w:t>
      </w:r>
      <w:r w:rsidRPr="003D57E9">
        <w:rPr>
          <w:rStyle w:val="eop"/>
          <w:sz w:val="22"/>
          <w:szCs w:val="22"/>
        </w:rPr>
        <w:t> </w:t>
      </w:r>
    </w:p>
    <w:p w14:paraId="53FE6152" w14:textId="320D4F87" w:rsidR="004A7CE4" w:rsidRPr="003D57E9" w:rsidRDefault="004A7CE4" w:rsidP="004A7CE4">
      <w:pPr>
        <w:pStyle w:val="paragraph"/>
        <w:spacing w:before="0" w:beforeAutospacing="0" w:after="0" w:afterAutospacing="0"/>
        <w:ind w:left="360"/>
        <w:textAlignment w:val="baseline"/>
        <w:rPr>
          <w:sz w:val="22"/>
          <w:szCs w:val="22"/>
        </w:rPr>
      </w:pPr>
      <w:r w:rsidRPr="003D57E9">
        <w:rPr>
          <w:rStyle w:val="normaltextrun"/>
          <w:sz w:val="22"/>
          <w:szCs w:val="22"/>
        </w:rPr>
        <w:t>Tel n</w:t>
      </w:r>
      <w:r w:rsidR="00BD0560">
        <w:rPr>
          <w:rStyle w:val="normaltextrun"/>
          <w:sz w:val="22"/>
          <w:szCs w:val="22"/>
        </w:rPr>
        <w:t>o.</w:t>
      </w:r>
      <w:r w:rsidRPr="003D57E9">
        <w:rPr>
          <w:rStyle w:val="normaltextrun"/>
          <w:sz w:val="22"/>
          <w:szCs w:val="22"/>
        </w:rPr>
        <w:t xml:space="preserve">: </w:t>
      </w:r>
      <w:r w:rsidRPr="003D57E9">
        <w:rPr>
          <w:rStyle w:val="normaltextrun"/>
          <w:sz w:val="22"/>
          <w:szCs w:val="22"/>
          <w:shd w:val="clear" w:color="auto" w:fill="FFFF00"/>
        </w:rPr>
        <w:t>…………….</w:t>
      </w:r>
      <w:r w:rsidRPr="003D57E9">
        <w:rPr>
          <w:rStyle w:val="eop"/>
          <w:sz w:val="22"/>
          <w:szCs w:val="22"/>
        </w:rPr>
        <w:t> </w:t>
      </w:r>
    </w:p>
    <w:p w14:paraId="4CF27C1E" w14:textId="2635F306" w:rsidR="004A7CE4" w:rsidRPr="003D57E9" w:rsidRDefault="004A7CE4" w:rsidP="004A7CE4">
      <w:pPr>
        <w:pStyle w:val="paragraph"/>
        <w:spacing w:before="0" w:beforeAutospacing="0" w:after="0" w:afterAutospacing="0"/>
        <w:ind w:left="360"/>
        <w:textAlignment w:val="baseline"/>
        <w:rPr>
          <w:sz w:val="22"/>
          <w:szCs w:val="22"/>
        </w:rPr>
      </w:pPr>
      <w:r w:rsidRPr="00F30AFE">
        <w:rPr>
          <w:rStyle w:val="normaltextrun"/>
          <w:sz w:val="22"/>
          <w:szCs w:val="22"/>
          <w:lang w:val="en-GB"/>
        </w:rPr>
        <w:lastRenderedPageBreak/>
        <w:t xml:space="preserve">Email: </w:t>
      </w:r>
      <w:r w:rsidRPr="00F30AFE">
        <w:rPr>
          <w:rStyle w:val="normaltextrun"/>
          <w:sz w:val="22"/>
          <w:szCs w:val="22"/>
          <w:shd w:val="clear" w:color="auto" w:fill="FFFF00"/>
          <w:lang w:val="en-GB"/>
        </w:rPr>
        <w:t>…………….</w:t>
      </w:r>
      <w:r w:rsidRPr="003D57E9">
        <w:rPr>
          <w:rStyle w:val="eop"/>
          <w:sz w:val="22"/>
          <w:szCs w:val="22"/>
        </w:rPr>
        <w:t> </w:t>
      </w:r>
    </w:p>
    <w:p w14:paraId="0D906EB5" w14:textId="77777777" w:rsidR="004A7CE4" w:rsidRPr="003D57E9" w:rsidRDefault="004A7CE4" w:rsidP="004A7CE4">
      <w:pPr>
        <w:pStyle w:val="paragraph"/>
        <w:spacing w:before="0" w:beforeAutospacing="0" w:after="0" w:afterAutospacing="0"/>
        <w:ind w:left="360"/>
        <w:textAlignment w:val="baseline"/>
        <w:rPr>
          <w:sz w:val="22"/>
          <w:szCs w:val="22"/>
        </w:rPr>
      </w:pPr>
      <w:r w:rsidRPr="003D57E9">
        <w:rPr>
          <w:rStyle w:val="normaltextrun"/>
          <w:sz w:val="22"/>
          <w:szCs w:val="22"/>
        </w:rPr>
        <w:t>With copies to:</w:t>
      </w:r>
      <w:r w:rsidRPr="003D57E9">
        <w:rPr>
          <w:rStyle w:val="eop"/>
          <w:sz w:val="22"/>
          <w:szCs w:val="22"/>
        </w:rPr>
        <w:t> </w:t>
      </w:r>
    </w:p>
    <w:p w14:paraId="78F3C721" w14:textId="77777777" w:rsidR="004A7CE4" w:rsidRPr="003D57E9" w:rsidRDefault="004A7CE4" w:rsidP="004A7CE4">
      <w:pPr>
        <w:pStyle w:val="paragraph"/>
        <w:spacing w:before="0" w:beforeAutospacing="0" w:after="0" w:afterAutospacing="0"/>
        <w:ind w:left="360"/>
        <w:textAlignment w:val="baseline"/>
        <w:rPr>
          <w:sz w:val="22"/>
          <w:szCs w:val="22"/>
        </w:rPr>
      </w:pPr>
      <w:r w:rsidRPr="003D57E9">
        <w:rPr>
          <w:rStyle w:val="normaltextrun"/>
          <w:sz w:val="22"/>
          <w:szCs w:val="22"/>
        </w:rPr>
        <w:t>[</w:t>
      </w:r>
      <w:r w:rsidRPr="003D57E9">
        <w:rPr>
          <w:rStyle w:val="normaltextrun"/>
          <w:i/>
          <w:iCs/>
          <w:sz w:val="22"/>
          <w:szCs w:val="22"/>
          <w:shd w:val="clear" w:color="auto" w:fill="FFFF00"/>
        </w:rPr>
        <w:t>Name of responsible officer</w:t>
      </w:r>
      <w:r w:rsidRPr="003D57E9">
        <w:rPr>
          <w:rStyle w:val="normaltextrun"/>
          <w:sz w:val="22"/>
          <w:szCs w:val="22"/>
        </w:rPr>
        <w:t>]</w:t>
      </w:r>
      <w:r w:rsidRPr="003D57E9">
        <w:rPr>
          <w:rStyle w:val="eop"/>
          <w:sz w:val="22"/>
          <w:szCs w:val="22"/>
        </w:rPr>
        <w:t> </w:t>
      </w:r>
    </w:p>
    <w:p w14:paraId="1C45B11D" w14:textId="3B2B31BA" w:rsidR="000E3EA8" w:rsidRPr="003D57E9" w:rsidRDefault="000E3EA8" w:rsidP="004A7CE4">
      <w:pPr>
        <w:tabs>
          <w:tab w:val="left" w:pos="426"/>
          <w:tab w:val="left" w:pos="770"/>
        </w:tabs>
        <w:rPr>
          <w:rFonts w:ascii="Times New Roman" w:hAnsi="Times New Roman" w:cs="Times New Roman"/>
          <w:sz w:val="22"/>
          <w:szCs w:val="22"/>
        </w:rPr>
      </w:pPr>
    </w:p>
    <w:p w14:paraId="638B22E5" w14:textId="77777777" w:rsidR="004A7CE4" w:rsidRPr="003D57E9" w:rsidRDefault="00C81A29" w:rsidP="004A7CE4">
      <w:pPr>
        <w:tabs>
          <w:tab w:val="left" w:pos="770"/>
        </w:tabs>
        <w:spacing w:after="100" w:afterAutospacing="1"/>
        <w:ind w:left="360"/>
        <w:rPr>
          <w:rFonts w:ascii="Times New Roman" w:hAnsi="Times New Roman" w:cs="Times New Roman"/>
          <w:b/>
          <w:bCs/>
          <w:sz w:val="22"/>
          <w:szCs w:val="22"/>
          <w:u w:val="single"/>
        </w:rPr>
      </w:pPr>
      <w:r w:rsidRPr="003D57E9">
        <w:rPr>
          <w:rFonts w:ascii="Times New Roman" w:hAnsi="Times New Roman" w:cs="Times New Roman"/>
          <w:b/>
          <w:bCs/>
          <w:sz w:val="22"/>
          <w:szCs w:val="22"/>
        </w:rPr>
        <w:t xml:space="preserve">To the </w:t>
      </w:r>
      <w:r w:rsidR="002D38E2" w:rsidRPr="003D57E9">
        <w:rPr>
          <w:rFonts w:ascii="Times New Roman" w:hAnsi="Times New Roman" w:cs="Times New Roman"/>
          <w:b/>
          <w:bCs/>
          <w:sz w:val="22"/>
          <w:szCs w:val="22"/>
        </w:rPr>
        <w:t>Company</w:t>
      </w:r>
      <w:r w:rsidRPr="003D57E9">
        <w:rPr>
          <w:rFonts w:ascii="Times New Roman" w:hAnsi="Times New Roman" w:cs="Times New Roman"/>
          <w:b/>
          <w:bCs/>
          <w:sz w:val="22"/>
          <w:szCs w:val="22"/>
        </w:rPr>
        <w:t>:</w:t>
      </w:r>
      <w:r w:rsidRPr="003D57E9">
        <w:rPr>
          <w:rFonts w:ascii="Times New Roman" w:hAnsi="Times New Roman" w:cs="Times New Roman"/>
          <w:b/>
          <w:bCs/>
          <w:sz w:val="22"/>
          <w:szCs w:val="22"/>
          <w:u w:val="single"/>
        </w:rPr>
        <w:t xml:space="preserve"> </w:t>
      </w:r>
    </w:p>
    <w:p w14:paraId="1E1EF5E9" w14:textId="3A716F80" w:rsidR="004A7CE4" w:rsidRPr="003D57E9" w:rsidRDefault="004A7CE4" w:rsidP="004A7CE4">
      <w:pPr>
        <w:tabs>
          <w:tab w:val="left" w:pos="770"/>
        </w:tabs>
        <w:spacing w:after="100" w:afterAutospacing="1"/>
        <w:ind w:left="360"/>
        <w:rPr>
          <w:rFonts w:ascii="Times New Roman" w:hAnsi="Times New Roman" w:cs="Times New Roman"/>
          <w:b/>
          <w:bCs/>
          <w:sz w:val="22"/>
          <w:szCs w:val="22"/>
          <w:u w:val="single"/>
        </w:rPr>
      </w:pPr>
      <w:r w:rsidRPr="003D57E9">
        <w:rPr>
          <w:rStyle w:val="normaltextrun"/>
          <w:rFonts w:ascii="Times New Roman" w:hAnsi="Times New Roman" w:cs="Times New Roman"/>
          <w:sz w:val="22"/>
          <w:szCs w:val="22"/>
        </w:rPr>
        <w:t>[</w:t>
      </w:r>
      <w:r w:rsidRPr="003D57E9">
        <w:rPr>
          <w:rStyle w:val="normaltextrun"/>
          <w:rFonts w:ascii="Times New Roman" w:hAnsi="Times New Roman" w:cs="Times New Roman"/>
          <w:i/>
          <w:iCs/>
          <w:sz w:val="22"/>
          <w:szCs w:val="22"/>
          <w:shd w:val="clear" w:color="auto" w:fill="FFFF00"/>
        </w:rPr>
        <w:t>Insert full name and address of contractor, with name of responsible officer</w:t>
      </w:r>
      <w:r w:rsidRPr="003D57E9">
        <w:rPr>
          <w:rStyle w:val="normaltextrun"/>
          <w:rFonts w:ascii="Times New Roman" w:hAnsi="Times New Roman" w:cs="Times New Roman"/>
          <w:i/>
          <w:iCs/>
          <w:sz w:val="22"/>
          <w:szCs w:val="22"/>
        </w:rPr>
        <w:t>]</w:t>
      </w:r>
      <w:r w:rsidRPr="003D57E9">
        <w:rPr>
          <w:rStyle w:val="eop"/>
          <w:rFonts w:ascii="Times New Roman" w:hAnsi="Times New Roman" w:cs="Times New Roman"/>
          <w:sz w:val="22"/>
          <w:szCs w:val="22"/>
        </w:rPr>
        <w:t> </w:t>
      </w:r>
    </w:p>
    <w:p w14:paraId="24CCB992" w14:textId="43B0C436" w:rsidR="004A7CE4" w:rsidRPr="003D57E9" w:rsidRDefault="004A7CE4" w:rsidP="004A7CE4">
      <w:pPr>
        <w:pStyle w:val="paragraph"/>
        <w:spacing w:before="0" w:beforeAutospacing="0" w:after="0" w:afterAutospacing="0"/>
        <w:ind w:left="360"/>
        <w:textAlignment w:val="baseline"/>
        <w:rPr>
          <w:sz w:val="22"/>
          <w:szCs w:val="22"/>
        </w:rPr>
      </w:pPr>
      <w:r w:rsidRPr="00F30AFE">
        <w:rPr>
          <w:rStyle w:val="normaltextrun"/>
          <w:sz w:val="22"/>
          <w:szCs w:val="22"/>
          <w:lang w:val="en-GB"/>
        </w:rPr>
        <w:t>Tel n</w:t>
      </w:r>
      <w:r w:rsidR="00BD0560">
        <w:rPr>
          <w:rStyle w:val="normaltextrun"/>
          <w:sz w:val="22"/>
          <w:szCs w:val="22"/>
          <w:lang w:val="en-GB"/>
        </w:rPr>
        <w:t>o.</w:t>
      </w:r>
      <w:r w:rsidRPr="00F30AFE">
        <w:rPr>
          <w:rStyle w:val="normaltextrun"/>
          <w:sz w:val="22"/>
          <w:szCs w:val="22"/>
          <w:lang w:val="en-GB"/>
        </w:rPr>
        <w:t xml:space="preserve">: </w:t>
      </w:r>
      <w:r w:rsidRPr="00F30AFE">
        <w:rPr>
          <w:rStyle w:val="normaltextrun"/>
          <w:sz w:val="22"/>
          <w:szCs w:val="22"/>
          <w:shd w:val="clear" w:color="auto" w:fill="FFFF00"/>
          <w:lang w:val="en-GB"/>
        </w:rPr>
        <w:t>…………….</w:t>
      </w:r>
      <w:r w:rsidRPr="003D57E9">
        <w:rPr>
          <w:rStyle w:val="eop"/>
          <w:sz w:val="22"/>
          <w:szCs w:val="22"/>
        </w:rPr>
        <w:t> </w:t>
      </w:r>
    </w:p>
    <w:p w14:paraId="2E30629F" w14:textId="77777777" w:rsidR="004A7CE4" w:rsidRPr="003D57E9" w:rsidRDefault="004A7CE4" w:rsidP="004A7CE4">
      <w:pPr>
        <w:pStyle w:val="paragraph"/>
        <w:spacing w:before="0" w:beforeAutospacing="0" w:after="0" w:afterAutospacing="0"/>
        <w:ind w:left="360"/>
        <w:textAlignment w:val="baseline"/>
        <w:rPr>
          <w:sz w:val="22"/>
          <w:szCs w:val="22"/>
        </w:rPr>
      </w:pPr>
      <w:r w:rsidRPr="00F30AFE">
        <w:rPr>
          <w:rStyle w:val="normaltextrun"/>
          <w:sz w:val="22"/>
          <w:szCs w:val="22"/>
          <w:lang w:val="en-GB"/>
        </w:rPr>
        <w:t xml:space="preserve">Email: </w:t>
      </w:r>
      <w:r w:rsidRPr="00F30AFE">
        <w:rPr>
          <w:rStyle w:val="normaltextrun"/>
          <w:sz w:val="22"/>
          <w:szCs w:val="22"/>
          <w:shd w:val="clear" w:color="auto" w:fill="FFFF00"/>
          <w:lang w:val="en-GB"/>
        </w:rPr>
        <w:t>…………….</w:t>
      </w:r>
      <w:r w:rsidRPr="003D57E9">
        <w:rPr>
          <w:rStyle w:val="eop"/>
          <w:sz w:val="22"/>
          <w:szCs w:val="22"/>
        </w:rPr>
        <w:t> </w:t>
      </w:r>
    </w:p>
    <w:p w14:paraId="114426C9" w14:textId="77777777" w:rsidR="004A7CE4" w:rsidRPr="003D57E9" w:rsidRDefault="004A7CE4" w:rsidP="004A7CE4">
      <w:pPr>
        <w:pStyle w:val="paragraph"/>
        <w:spacing w:before="0" w:beforeAutospacing="0" w:after="0" w:afterAutospacing="0"/>
        <w:ind w:left="360"/>
        <w:textAlignment w:val="baseline"/>
        <w:rPr>
          <w:sz w:val="22"/>
          <w:szCs w:val="22"/>
        </w:rPr>
      </w:pPr>
      <w:r w:rsidRPr="003D57E9">
        <w:rPr>
          <w:rStyle w:val="normaltextrun"/>
          <w:sz w:val="22"/>
          <w:szCs w:val="22"/>
        </w:rPr>
        <w:t>With copies to:</w:t>
      </w:r>
      <w:r w:rsidRPr="003D57E9">
        <w:rPr>
          <w:rStyle w:val="normaltextrun"/>
          <w:sz w:val="22"/>
          <w:szCs w:val="22"/>
          <w:u w:val="single"/>
        </w:rPr>
        <w:t> </w:t>
      </w:r>
      <w:r w:rsidRPr="003D57E9">
        <w:rPr>
          <w:rStyle w:val="eop"/>
          <w:sz w:val="22"/>
          <w:szCs w:val="22"/>
        </w:rPr>
        <w:t> </w:t>
      </w:r>
    </w:p>
    <w:p w14:paraId="7E90A942" w14:textId="77777777" w:rsidR="004A7CE4" w:rsidRPr="003D57E9" w:rsidRDefault="004A7CE4" w:rsidP="004A7CE4">
      <w:pPr>
        <w:pStyle w:val="paragraph"/>
        <w:spacing w:before="0" w:beforeAutospacing="0" w:after="0" w:afterAutospacing="0"/>
        <w:ind w:left="360"/>
        <w:textAlignment w:val="baseline"/>
        <w:rPr>
          <w:rStyle w:val="eop"/>
          <w:sz w:val="22"/>
          <w:szCs w:val="22"/>
        </w:rPr>
      </w:pPr>
      <w:r w:rsidRPr="003D57E9">
        <w:rPr>
          <w:rStyle w:val="normaltextrun"/>
          <w:sz w:val="22"/>
          <w:szCs w:val="22"/>
        </w:rPr>
        <w:t>[</w:t>
      </w:r>
      <w:r w:rsidRPr="003D57E9">
        <w:rPr>
          <w:rStyle w:val="normaltextrun"/>
          <w:i/>
          <w:iCs/>
          <w:sz w:val="22"/>
          <w:szCs w:val="22"/>
          <w:shd w:val="clear" w:color="auto" w:fill="FFFF00"/>
        </w:rPr>
        <w:t>Insert name of responsible focal point</w:t>
      </w:r>
      <w:r w:rsidRPr="003D57E9">
        <w:rPr>
          <w:rStyle w:val="normaltextrun"/>
          <w:sz w:val="22"/>
          <w:szCs w:val="22"/>
        </w:rPr>
        <w:t>]</w:t>
      </w:r>
      <w:r w:rsidRPr="003D57E9">
        <w:rPr>
          <w:rStyle w:val="eop"/>
          <w:sz w:val="22"/>
          <w:szCs w:val="22"/>
        </w:rPr>
        <w:t> </w:t>
      </w:r>
    </w:p>
    <w:p w14:paraId="2999AE29" w14:textId="77777777" w:rsidR="004A7CE4" w:rsidRPr="003D57E9" w:rsidRDefault="004A7CE4" w:rsidP="004A7CE4">
      <w:pPr>
        <w:pStyle w:val="paragraph"/>
        <w:spacing w:before="0" w:beforeAutospacing="0" w:after="0" w:afterAutospacing="0"/>
        <w:ind w:left="360"/>
        <w:textAlignment w:val="baseline"/>
        <w:rPr>
          <w:sz w:val="22"/>
          <w:szCs w:val="22"/>
        </w:rPr>
      </w:pPr>
    </w:p>
    <w:p w14:paraId="1CD40906" w14:textId="6F64211C" w:rsidR="00C81A29" w:rsidRPr="003D57E9" w:rsidRDefault="00C81A29" w:rsidP="00C81A29">
      <w:pPr>
        <w:tabs>
          <w:tab w:val="left" w:pos="770"/>
        </w:tabs>
        <w:spacing w:after="100" w:afterAutospacing="1"/>
        <w:ind w:left="360"/>
        <w:jc w:val="both"/>
        <w:rPr>
          <w:rFonts w:ascii="Times New Roman" w:hAnsi="Times New Roman" w:cs="Times New Roman"/>
          <w:sz w:val="22"/>
          <w:szCs w:val="22"/>
        </w:rPr>
      </w:pPr>
      <w:r w:rsidRPr="003D57E9">
        <w:rPr>
          <w:rFonts w:ascii="Times New Roman" w:hAnsi="Times New Roman" w:cs="Times New Roman"/>
          <w:sz w:val="22"/>
          <w:szCs w:val="22"/>
        </w:rPr>
        <w:t>or such other addresses as either party shall have notified the other party. Any such communication shall be deemed to have been given or made on the date such letter was hand-delivered, registered or transmitted from the sender</w:t>
      </w:r>
      <w:r w:rsidR="00BD0560">
        <w:rPr>
          <w:rFonts w:ascii="Times New Roman" w:hAnsi="Times New Roman" w:cs="Times New Roman"/>
          <w:sz w:val="22"/>
          <w:szCs w:val="22"/>
        </w:rPr>
        <w:t>’</w:t>
      </w:r>
      <w:r w:rsidRPr="003D57E9">
        <w:rPr>
          <w:rFonts w:ascii="Times New Roman" w:hAnsi="Times New Roman" w:cs="Times New Roman"/>
          <w:sz w:val="22"/>
          <w:szCs w:val="22"/>
        </w:rPr>
        <w:t>s</w:t>
      </w:r>
      <w:r w:rsidR="001743DA" w:rsidRPr="003D57E9">
        <w:rPr>
          <w:rFonts w:ascii="Times New Roman" w:hAnsi="Times New Roman" w:cs="Times New Roman"/>
          <w:sz w:val="22"/>
          <w:szCs w:val="22"/>
        </w:rPr>
        <w:t xml:space="preserve"> email operating system</w:t>
      </w:r>
      <w:r w:rsidRPr="003D57E9">
        <w:rPr>
          <w:rFonts w:ascii="Times New Roman" w:hAnsi="Times New Roman" w:cs="Times New Roman"/>
          <w:sz w:val="22"/>
          <w:szCs w:val="22"/>
        </w:rPr>
        <w:t xml:space="preserve">, but any assumption of actual notice shall be subject to rebuttal to show that it has not actually been received. </w:t>
      </w:r>
    </w:p>
    <w:p w14:paraId="13BD2142" w14:textId="77777777" w:rsidR="00CA2846" w:rsidRPr="006D5D70" w:rsidRDefault="00CA2846" w:rsidP="00CA2846">
      <w:pPr>
        <w:pStyle w:val="BodyText"/>
        <w:spacing w:after="0"/>
        <w:ind w:left="360" w:right="-1"/>
        <w:jc w:val="both"/>
        <w:rPr>
          <w:rFonts w:ascii="Calibri" w:hAnsi="Calibri" w:cs="Calibri"/>
          <w:sz w:val="20"/>
          <w:szCs w:val="20"/>
          <w:lang w:val="en-US"/>
        </w:rPr>
      </w:pPr>
    </w:p>
    <w:p w14:paraId="59B1ABE7" w14:textId="77777777" w:rsidR="00CA2846" w:rsidRPr="00001D0F" w:rsidRDefault="00CA2846" w:rsidP="00CA2846">
      <w:pPr>
        <w:pStyle w:val="ListParagraph"/>
        <w:numPr>
          <w:ilvl w:val="1"/>
          <w:numId w:val="15"/>
        </w:numPr>
        <w:tabs>
          <w:tab w:val="left" w:pos="-709"/>
        </w:tabs>
        <w:spacing w:after="0" w:line="240" w:lineRule="auto"/>
        <w:jc w:val="both"/>
        <w:rPr>
          <w:rFonts w:ascii="Times New Roman" w:hAnsi="Times New Roman" w:cs="Times New Roman"/>
          <w:lang w:val="en-US"/>
        </w:rPr>
      </w:pPr>
      <w:r w:rsidRPr="00001D0F">
        <w:rPr>
          <w:rFonts w:ascii="Times New Roman" w:hAnsi="Times New Roman" w:cs="Times New Roman"/>
          <w:lang w:val="en-US"/>
        </w:rPr>
        <w:t xml:space="preserve">Notwithstanding any specific provision herein, this Agreement and any dispute arising therefrom or relating thereto shall be governed by </w:t>
      </w:r>
      <w:r w:rsidRPr="00001D0F">
        <w:rPr>
          <w:rFonts w:ascii="Times New Roman" w:hAnsi="Times New Roman" w:cs="Times New Roman"/>
        </w:rPr>
        <w:t>general</w:t>
      </w:r>
      <w:r w:rsidRPr="00001D0F">
        <w:rPr>
          <w:rFonts w:ascii="Times New Roman" w:hAnsi="Times New Roman" w:cs="Times New Roman"/>
          <w:lang w:val="en-US"/>
        </w:rPr>
        <w:t xml:space="preserve"> principles of law, to the exclusion of any single national system of law. Any dispute arising from or relating to this Agreement, including its validity, interpretation, or application shall, unless amicably settled, be subject to conciliation. In the event the dispute is not resolved by conciliation within thirty (30) days, the dispute shall be settled by arbitration. The arbitration shall be conducted in accordance with the modalities to be agreed upon by the parties or, in the absence of agreement within thirty (30) days of written communication of the intent to commence arbitration, with the rules of arbitration of the International Chamber of Commerce. The parties shall accept the arbitral award as final.</w:t>
      </w:r>
    </w:p>
    <w:p w14:paraId="44095944" w14:textId="77777777" w:rsidR="00CA2846" w:rsidRPr="00001D0F" w:rsidRDefault="00CA2846" w:rsidP="00CA2846">
      <w:pPr>
        <w:pStyle w:val="ListParagraph"/>
        <w:tabs>
          <w:tab w:val="left" w:pos="-709"/>
        </w:tabs>
        <w:spacing w:after="0" w:line="240" w:lineRule="auto"/>
        <w:ind w:left="360"/>
        <w:jc w:val="both"/>
        <w:rPr>
          <w:rFonts w:ascii="Times New Roman" w:hAnsi="Times New Roman" w:cs="Times New Roman"/>
        </w:rPr>
      </w:pPr>
    </w:p>
    <w:p w14:paraId="0D6AEACC" w14:textId="79406948" w:rsidR="00C81A29" w:rsidRPr="00001D0F" w:rsidRDefault="00C81A29" w:rsidP="00CA2846">
      <w:pPr>
        <w:pStyle w:val="ListParagraph"/>
        <w:numPr>
          <w:ilvl w:val="1"/>
          <w:numId w:val="15"/>
        </w:numPr>
        <w:tabs>
          <w:tab w:val="left" w:pos="-709"/>
        </w:tabs>
        <w:spacing w:after="0" w:line="240" w:lineRule="auto"/>
        <w:jc w:val="both"/>
        <w:rPr>
          <w:rFonts w:ascii="Times New Roman" w:hAnsi="Times New Roman" w:cs="Times New Roman"/>
        </w:rPr>
      </w:pPr>
      <w:r w:rsidRPr="00001D0F">
        <w:rPr>
          <w:rFonts w:ascii="Times New Roman" w:hAnsi="Times New Roman" w:cs="Times New Roman"/>
        </w:rPr>
        <w:t xml:space="preserve">Nothing </w:t>
      </w:r>
      <w:r w:rsidRPr="00001D0F">
        <w:rPr>
          <w:rFonts w:ascii="Times New Roman" w:hAnsi="Times New Roman" w:cs="Times New Roman"/>
          <w:lang w:val="en-US"/>
        </w:rPr>
        <w:t>contained</w:t>
      </w:r>
      <w:r w:rsidRPr="00001D0F">
        <w:rPr>
          <w:rFonts w:ascii="Times New Roman" w:hAnsi="Times New Roman" w:cs="Times New Roman"/>
        </w:rPr>
        <w:t xml:space="preserve"> in or relating to </w:t>
      </w:r>
      <w:r w:rsidR="00585698" w:rsidRPr="00001D0F">
        <w:rPr>
          <w:rFonts w:ascii="Times New Roman" w:hAnsi="Times New Roman" w:cs="Times New Roman"/>
        </w:rPr>
        <w:t>Agreement,</w:t>
      </w:r>
      <w:r w:rsidRPr="00001D0F">
        <w:rPr>
          <w:rFonts w:ascii="Times New Roman" w:hAnsi="Times New Roman" w:cs="Times New Roman"/>
        </w:rPr>
        <w:t xml:space="preserve"> or any subsequent</w:t>
      </w:r>
      <w:r w:rsidR="001A1EAF" w:rsidRPr="00001D0F">
        <w:rPr>
          <w:rFonts w:ascii="Times New Roman" w:hAnsi="Times New Roman" w:cs="Times New Roman"/>
        </w:rPr>
        <w:t xml:space="preserve"> Purchase Order</w:t>
      </w:r>
      <w:r w:rsidRPr="00001D0F">
        <w:rPr>
          <w:rFonts w:ascii="Times New Roman" w:hAnsi="Times New Roman" w:cs="Times New Roman"/>
        </w:rPr>
        <w:t xml:space="preserve"> concluded between the </w:t>
      </w:r>
      <w:r w:rsidR="00100FB0">
        <w:rPr>
          <w:rFonts w:ascii="Times New Roman" w:hAnsi="Times New Roman" w:cs="Times New Roman"/>
        </w:rPr>
        <w:t>p</w:t>
      </w:r>
      <w:r w:rsidRPr="00001D0F">
        <w:rPr>
          <w:rFonts w:ascii="Times New Roman" w:hAnsi="Times New Roman" w:cs="Times New Roman"/>
        </w:rPr>
        <w:t xml:space="preserve">arties </w:t>
      </w:r>
      <w:r w:rsidR="00B44111" w:rsidRPr="00001D0F">
        <w:rPr>
          <w:rFonts w:ascii="Times New Roman" w:hAnsi="Times New Roman" w:cs="Times New Roman"/>
          <w:lang w:val="en-US"/>
        </w:rPr>
        <w:t>shall constitute, or be deemed to constitute, a waiver of any of the privileges and immunities enjoyed by WHO and its officials under any source of law, or a submission to the jurisdiction of any national court or tribunal.</w:t>
      </w:r>
      <w:r w:rsidRPr="00001D0F">
        <w:rPr>
          <w:rFonts w:ascii="Times New Roman" w:hAnsi="Times New Roman" w:cs="Times New Roman"/>
        </w:rPr>
        <w:t xml:space="preserve"> </w:t>
      </w:r>
    </w:p>
    <w:p w14:paraId="59BE4FC0" w14:textId="77777777" w:rsidR="00C81A29" w:rsidRPr="003D57E9" w:rsidRDefault="00C81A29" w:rsidP="00C81A29">
      <w:pPr>
        <w:tabs>
          <w:tab w:val="left" w:pos="5676"/>
        </w:tabs>
        <w:ind w:left="1350" w:hanging="1350"/>
        <w:jc w:val="both"/>
        <w:rPr>
          <w:rFonts w:ascii="Times New Roman" w:hAnsi="Times New Roman" w:cs="Times New Roman"/>
          <w:b/>
          <w:sz w:val="22"/>
          <w:szCs w:val="22"/>
        </w:rPr>
      </w:pPr>
      <w:r w:rsidRPr="003D57E9">
        <w:rPr>
          <w:rFonts w:ascii="Times New Roman" w:hAnsi="Times New Roman" w:cs="Times New Roman"/>
          <w:b/>
          <w:sz w:val="22"/>
          <w:szCs w:val="22"/>
        </w:rPr>
        <w:tab/>
      </w:r>
      <w:r w:rsidRPr="003D57E9">
        <w:rPr>
          <w:rFonts w:ascii="Times New Roman" w:hAnsi="Times New Roman" w:cs="Times New Roman"/>
          <w:b/>
          <w:sz w:val="22"/>
          <w:szCs w:val="22"/>
        </w:rPr>
        <w:tab/>
      </w:r>
    </w:p>
    <w:p w14:paraId="75066911" w14:textId="7C42F9B6" w:rsidR="00C81A29" w:rsidRPr="003D57E9" w:rsidRDefault="00C81A29" w:rsidP="00C81A29">
      <w:pPr>
        <w:pStyle w:val="ListParagraph"/>
        <w:numPr>
          <w:ilvl w:val="1"/>
          <w:numId w:val="15"/>
        </w:numPr>
        <w:tabs>
          <w:tab w:val="left" w:pos="0"/>
        </w:tabs>
        <w:spacing w:after="0" w:line="240" w:lineRule="auto"/>
        <w:jc w:val="both"/>
        <w:rPr>
          <w:rFonts w:ascii="Times New Roman" w:hAnsi="Times New Roman" w:cs="Times New Roman"/>
        </w:rPr>
      </w:pPr>
      <w:r w:rsidRPr="003D57E9">
        <w:rPr>
          <w:rFonts w:ascii="Times New Roman" w:hAnsi="Times New Roman" w:cs="Times New Roman"/>
        </w:rPr>
        <w:t xml:space="preserve">This Agreement represents the entire agreement between the parties and supersedes and cancels </w:t>
      </w:r>
      <w:proofErr w:type="gramStart"/>
      <w:r w:rsidRPr="003D57E9">
        <w:rPr>
          <w:rFonts w:ascii="Times New Roman" w:hAnsi="Times New Roman" w:cs="Times New Roman"/>
        </w:rPr>
        <w:t>any and all</w:t>
      </w:r>
      <w:proofErr w:type="gramEnd"/>
      <w:r w:rsidRPr="003D57E9">
        <w:rPr>
          <w:rFonts w:ascii="Times New Roman" w:hAnsi="Times New Roman" w:cs="Times New Roman"/>
        </w:rPr>
        <w:t xml:space="preserve"> previous written and/or oral agreements between them with respect to the subject-matter thereof. This Agreement may not be modified, except in writing signed by both parties.</w:t>
      </w:r>
    </w:p>
    <w:p w14:paraId="4351D77F" w14:textId="741E8415" w:rsidR="00FF6F76" w:rsidRPr="003D57E9" w:rsidRDefault="00FF6F76" w:rsidP="00E40E53">
      <w:pPr>
        <w:pStyle w:val="BodyText"/>
        <w:spacing w:after="0"/>
        <w:rPr>
          <w:rFonts w:ascii="Times New Roman" w:hAnsi="Times New Roman" w:cs="Times New Roman"/>
          <w:sz w:val="22"/>
          <w:szCs w:val="22"/>
        </w:rPr>
      </w:pPr>
    </w:p>
    <w:p w14:paraId="4351D780" w14:textId="77777777" w:rsidR="00FF6F76" w:rsidRPr="003D57E9" w:rsidRDefault="00FF6F76" w:rsidP="00E40E53">
      <w:pPr>
        <w:pStyle w:val="BodyText"/>
        <w:spacing w:after="0"/>
        <w:rPr>
          <w:rFonts w:ascii="Times New Roman" w:hAnsi="Times New Roman" w:cs="Times New Roman"/>
          <w:sz w:val="22"/>
          <w:szCs w:val="22"/>
          <w:lang w:val="en-US"/>
        </w:rPr>
      </w:pPr>
    </w:p>
    <w:p w14:paraId="4351D781" w14:textId="22501483" w:rsidR="0015199E" w:rsidRDefault="0015199E" w:rsidP="0015199E">
      <w:pPr>
        <w:pStyle w:val="BodyText"/>
        <w:rPr>
          <w:rFonts w:ascii="Times New Roman" w:hAnsi="Times New Roman" w:cs="Times New Roman"/>
          <w:sz w:val="22"/>
          <w:szCs w:val="22"/>
          <w:lang w:val="en-US"/>
        </w:rPr>
      </w:pPr>
      <w:r w:rsidRPr="003D57E9">
        <w:rPr>
          <w:rFonts w:ascii="Times New Roman" w:hAnsi="Times New Roman" w:cs="Times New Roman"/>
          <w:sz w:val="22"/>
          <w:szCs w:val="22"/>
          <w:lang w:val="en-US"/>
        </w:rPr>
        <w:t>In witness, the duly aut</w:t>
      </w:r>
      <w:r w:rsidR="002F0299" w:rsidRPr="003D57E9">
        <w:rPr>
          <w:rFonts w:ascii="Times New Roman" w:hAnsi="Times New Roman" w:cs="Times New Roman"/>
          <w:sz w:val="22"/>
          <w:szCs w:val="22"/>
          <w:lang w:val="en-US"/>
        </w:rPr>
        <w:t>horized representatives of the p</w:t>
      </w:r>
      <w:r w:rsidRPr="003D57E9">
        <w:rPr>
          <w:rFonts w:ascii="Times New Roman" w:hAnsi="Times New Roman" w:cs="Times New Roman"/>
          <w:sz w:val="22"/>
          <w:szCs w:val="22"/>
          <w:lang w:val="en-US"/>
        </w:rPr>
        <w:t>arties have signed this Agreement.</w:t>
      </w:r>
    </w:p>
    <w:p w14:paraId="752FB11D" w14:textId="77777777" w:rsidR="00DA715C" w:rsidRPr="003D57E9" w:rsidRDefault="00DA715C" w:rsidP="0015199E">
      <w:pPr>
        <w:pStyle w:val="BodyText"/>
        <w:rPr>
          <w:rFonts w:ascii="Times New Roman" w:hAnsi="Times New Roman" w:cs="Times New Roman"/>
          <w:sz w:val="22"/>
          <w:szCs w:val="22"/>
          <w:lang w:val="en-US"/>
        </w:rPr>
      </w:pPr>
    </w:p>
    <w:p w14:paraId="4351D782" w14:textId="12D54DF8" w:rsidR="0015199E" w:rsidRPr="003D57E9" w:rsidRDefault="0015199E" w:rsidP="00DD6BC9">
      <w:pPr>
        <w:pStyle w:val="BodyText"/>
        <w:rPr>
          <w:rFonts w:ascii="Times New Roman" w:hAnsi="Times New Roman" w:cs="Times New Roman"/>
          <w:sz w:val="22"/>
          <w:szCs w:val="22"/>
          <w:lang w:val="en-US"/>
        </w:rPr>
      </w:pPr>
      <w:r w:rsidRPr="003D57E9">
        <w:rPr>
          <w:rFonts w:ascii="Times New Roman" w:hAnsi="Times New Roman" w:cs="Times New Roman"/>
          <w:sz w:val="22"/>
          <w:szCs w:val="22"/>
          <w:lang w:val="en-US"/>
        </w:rPr>
        <w:t>Signed on behalf of WHO</w:t>
      </w:r>
      <w:r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ab/>
        <w:t>Signed on behalf of</w:t>
      </w:r>
      <w:r w:rsidR="00DD6BC9" w:rsidRPr="003D57E9">
        <w:rPr>
          <w:rFonts w:ascii="Times New Roman" w:hAnsi="Times New Roman" w:cs="Times New Roman"/>
          <w:sz w:val="22"/>
          <w:szCs w:val="22"/>
          <w:lang w:val="en-US"/>
        </w:rPr>
        <w:t xml:space="preserve"> </w:t>
      </w:r>
      <w:r w:rsidR="00AB4470" w:rsidRPr="003D57E9">
        <w:rPr>
          <w:rFonts w:ascii="Times New Roman" w:hAnsi="Times New Roman" w:cs="Times New Roman"/>
          <w:sz w:val="22"/>
          <w:szCs w:val="22"/>
          <w:lang w:val="en-US"/>
        </w:rPr>
        <w:t>t</w:t>
      </w:r>
      <w:r w:rsidR="00B34076" w:rsidRPr="003D57E9">
        <w:rPr>
          <w:rFonts w:ascii="Times New Roman" w:hAnsi="Times New Roman" w:cs="Times New Roman"/>
          <w:sz w:val="22"/>
          <w:szCs w:val="22"/>
          <w:lang w:val="en-US"/>
        </w:rPr>
        <w:t xml:space="preserve">he </w:t>
      </w:r>
      <w:r w:rsidR="00585698" w:rsidRPr="003D57E9">
        <w:rPr>
          <w:rFonts w:ascii="Times New Roman" w:hAnsi="Times New Roman" w:cs="Times New Roman"/>
          <w:sz w:val="22"/>
          <w:szCs w:val="22"/>
          <w:lang w:val="en-US"/>
        </w:rPr>
        <w:t>Company</w:t>
      </w:r>
    </w:p>
    <w:p w14:paraId="4351D783" w14:textId="77777777" w:rsidR="00FB65A4" w:rsidRPr="003D57E9" w:rsidRDefault="00FB65A4" w:rsidP="00FB65A4">
      <w:pPr>
        <w:pStyle w:val="BodyText"/>
        <w:rPr>
          <w:rFonts w:ascii="Times New Roman" w:hAnsi="Times New Roman" w:cs="Times New Roman"/>
          <w:sz w:val="22"/>
          <w:szCs w:val="22"/>
          <w:lang w:val="en-US"/>
        </w:rPr>
      </w:pPr>
    </w:p>
    <w:p w14:paraId="4351D784" w14:textId="77777777" w:rsidR="00FB65A4" w:rsidRPr="003D57E9" w:rsidRDefault="00FB65A4" w:rsidP="00FB65A4">
      <w:pPr>
        <w:pStyle w:val="BodyText"/>
        <w:rPr>
          <w:rFonts w:ascii="Times New Roman" w:hAnsi="Times New Roman" w:cs="Times New Roman"/>
          <w:sz w:val="22"/>
          <w:szCs w:val="22"/>
          <w:lang w:val="en-US"/>
        </w:rPr>
      </w:pPr>
    </w:p>
    <w:p w14:paraId="3CC08399" w14:textId="77777777" w:rsidR="00CD24F1" w:rsidRPr="00AF6F9A" w:rsidRDefault="00CD24F1" w:rsidP="00CD24F1">
      <w:pPr>
        <w:pStyle w:val="BodyText"/>
        <w:spacing w:after="0"/>
        <w:ind w:right="-1"/>
        <w:jc w:val="both"/>
        <w:rPr>
          <w:rFonts w:ascii="Times New Roman" w:hAnsi="Times New Roman" w:cs="Times New Roman"/>
          <w:sz w:val="22"/>
          <w:szCs w:val="22"/>
          <w:lang w:val="en-US"/>
        </w:rPr>
      </w:pPr>
      <w:r w:rsidRPr="00AF6F9A">
        <w:rPr>
          <w:rFonts w:ascii="Times New Roman" w:hAnsi="Times New Roman" w:cs="Times New Roman"/>
          <w:sz w:val="22"/>
          <w:szCs w:val="22"/>
          <w:lang w:val="en-US"/>
        </w:rPr>
        <w:t>________________________</w:t>
      </w:r>
      <w:r w:rsidRPr="00AF6F9A">
        <w:rPr>
          <w:rFonts w:ascii="Times New Roman" w:hAnsi="Times New Roman" w:cs="Times New Roman"/>
          <w:sz w:val="22"/>
          <w:szCs w:val="22"/>
          <w:lang w:val="en-US"/>
        </w:rPr>
        <w:tab/>
      </w:r>
      <w:r w:rsidRPr="00AF6F9A">
        <w:rPr>
          <w:rFonts w:ascii="Times New Roman" w:hAnsi="Times New Roman" w:cs="Times New Roman"/>
          <w:sz w:val="22"/>
          <w:szCs w:val="22"/>
          <w:lang w:val="en-US"/>
        </w:rPr>
        <w:tab/>
      </w:r>
      <w:r w:rsidRPr="00AF6F9A">
        <w:rPr>
          <w:rFonts w:ascii="Times New Roman" w:hAnsi="Times New Roman" w:cs="Times New Roman"/>
          <w:sz w:val="22"/>
          <w:szCs w:val="22"/>
          <w:lang w:val="en-US"/>
        </w:rPr>
        <w:tab/>
      </w:r>
      <w:r w:rsidRPr="00AF6F9A">
        <w:rPr>
          <w:rFonts w:ascii="Times New Roman" w:hAnsi="Times New Roman" w:cs="Times New Roman"/>
          <w:sz w:val="22"/>
          <w:szCs w:val="22"/>
          <w:lang w:val="en-US"/>
        </w:rPr>
        <w:tab/>
        <w:t>_____________________________</w:t>
      </w:r>
    </w:p>
    <w:p w14:paraId="408556A1" w14:textId="07431BF9" w:rsidR="00CD24F1" w:rsidRPr="00AF6F9A" w:rsidRDefault="00CD24F1" w:rsidP="00CD24F1">
      <w:pPr>
        <w:pStyle w:val="BodyText"/>
        <w:spacing w:after="0"/>
        <w:ind w:right="-1"/>
        <w:jc w:val="both"/>
        <w:rPr>
          <w:rFonts w:ascii="Times New Roman" w:hAnsi="Times New Roman" w:cs="Times New Roman"/>
          <w:sz w:val="22"/>
          <w:szCs w:val="22"/>
          <w:lang w:val="en-US"/>
        </w:rPr>
      </w:pPr>
      <w:proofErr w:type="gramStart"/>
      <w:r w:rsidRPr="00AF6F9A">
        <w:rPr>
          <w:rFonts w:ascii="Times New Roman" w:hAnsi="Times New Roman" w:cs="Times New Roman"/>
          <w:sz w:val="22"/>
          <w:szCs w:val="22"/>
          <w:lang w:val="en-US"/>
        </w:rPr>
        <w:t>Name :</w:t>
      </w:r>
      <w:proofErr w:type="gramEnd"/>
      <w:r w:rsidRPr="00AF6F9A">
        <w:rPr>
          <w:rFonts w:ascii="Times New Roman" w:hAnsi="Times New Roman" w:cs="Times New Roman"/>
          <w:sz w:val="22"/>
          <w:szCs w:val="22"/>
          <w:lang w:val="en-US"/>
        </w:rPr>
        <w:tab/>
      </w:r>
      <w:r w:rsidRPr="00AF6F9A">
        <w:rPr>
          <w:rFonts w:ascii="Times New Roman" w:hAnsi="Times New Roman" w:cs="Times New Roman"/>
          <w:sz w:val="22"/>
          <w:szCs w:val="22"/>
          <w:lang w:val="en-US"/>
        </w:rPr>
        <w:tab/>
      </w:r>
      <w:r w:rsidR="00484314" w:rsidRPr="00AF6F9A">
        <w:rPr>
          <w:rFonts w:ascii="Times New Roman" w:hAnsi="Times New Roman" w:cs="Times New Roman"/>
          <w:sz w:val="22"/>
          <w:szCs w:val="22"/>
          <w:lang w:val="en-US"/>
        </w:rPr>
        <w:t xml:space="preserve">                                               </w:t>
      </w:r>
      <w:r w:rsidR="008E11FB" w:rsidRPr="00AF6F9A">
        <w:rPr>
          <w:rFonts w:ascii="Times New Roman" w:hAnsi="Times New Roman" w:cs="Times New Roman"/>
          <w:sz w:val="22"/>
          <w:szCs w:val="22"/>
          <w:lang w:val="en-US"/>
        </w:rPr>
        <w:t xml:space="preserve">                   </w:t>
      </w:r>
      <w:r w:rsidRPr="00AF6F9A">
        <w:rPr>
          <w:rFonts w:ascii="Times New Roman" w:hAnsi="Times New Roman" w:cs="Times New Roman"/>
          <w:sz w:val="22"/>
          <w:szCs w:val="22"/>
          <w:lang w:val="en-US"/>
        </w:rPr>
        <w:t>Name :</w:t>
      </w:r>
    </w:p>
    <w:p w14:paraId="7054249B" w14:textId="578F048A" w:rsidR="00484314" w:rsidRPr="003D57E9" w:rsidRDefault="00CD24F1" w:rsidP="00CD24F1">
      <w:pPr>
        <w:pStyle w:val="BodyText"/>
        <w:spacing w:after="0"/>
        <w:ind w:right="-1"/>
        <w:jc w:val="both"/>
        <w:rPr>
          <w:rFonts w:ascii="Times New Roman" w:hAnsi="Times New Roman" w:cs="Times New Roman"/>
          <w:sz w:val="22"/>
          <w:szCs w:val="22"/>
          <w:lang w:val="en-US"/>
        </w:rPr>
      </w:pPr>
      <w:proofErr w:type="gramStart"/>
      <w:r w:rsidRPr="003D57E9">
        <w:rPr>
          <w:rFonts w:ascii="Times New Roman" w:hAnsi="Times New Roman" w:cs="Times New Roman"/>
          <w:sz w:val="22"/>
          <w:szCs w:val="22"/>
          <w:lang w:val="en-US"/>
        </w:rPr>
        <w:t>Title :</w:t>
      </w:r>
      <w:proofErr w:type="gramEnd"/>
      <w:r w:rsidRPr="003D57E9">
        <w:rPr>
          <w:rFonts w:ascii="Times New Roman" w:hAnsi="Times New Roman" w:cs="Times New Roman"/>
          <w:sz w:val="22"/>
          <w:szCs w:val="22"/>
          <w:lang w:val="en-US"/>
        </w:rPr>
        <w:tab/>
      </w:r>
      <w:r w:rsidR="0053540B">
        <w:rPr>
          <w:rFonts w:ascii="Times New Roman" w:hAnsi="Times New Roman" w:cs="Times New Roman"/>
          <w:sz w:val="22"/>
          <w:szCs w:val="22"/>
          <w:lang w:val="en-US"/>
        </w:rPr>
        <w:tab/>
      </w:r>
      <w:r w:rsidR="0053540B">
        <w:rPr>
          <w:rFonts w:ascii="Times New Roman" w:hAnsi="Times New Roman" w:cs="Times New Roman"/>
          <w:sz w:val="22"/>
          <w:szCs w:val="22"/>
          <w:lang w:val="en-US"/>
        </w:rPr>
        <w:tab/>
      </w:r>
      <w:r w:rsidR="0053540B">
        <w:rPr>
          <w:rFonts w:ascii="Times New Roman" w:hAnsi="Times New Roman" w:cs="Times New Roman"/>
          <w:sz w:val="22"/>
          <w:szCs w:val="22"/>
          <w:lang w:val="en-US"/>
        </w:rPr>
        <w:tab/>
      </w:r>
      <w:r w:rsidR="0053540B">
        <w:rPr>
          <w:rFonts w:ascii="Times New Roman" w:hAnsi="Times New Roman" w:cs="Times New Roman"/>
          <w:sz w:val="22"/>
          <w:szCs w:val="22"/>
          <w:lang w:val="en-US"/>
        </w:rPr>
        <w:tab/>
      </w:r>
      <w:r w:rsidR="0053540B">
        <w:rPr>
          <w:rFonts w:ascii="Times New Roman" w:hAnsi="Times New Roman" w:cs="Times New Roman"/>
          <w:sz w:val="22"/>
          <w:szCs w:val="22"/>
          <w:lang w:val="en-US"/>
        </w:rPr>
        <w:tab/>
      </w:r>
      <w:r w:rsidR="0053540B">
        <w:rPr>
          <w:rFonts w:ascii="Times New Roman" w:hAnsi="Times New Roman" w:cs="Times New Roman"/>
          <w:sz w:val="22"/>
          <w:szCs w:val="22"/>
          <w:lang w:val="en-US"/>
        </w:rPr>
        <w:tab/>
      </w:r>
      <w:r w:rsidR="0053540B" w:rsidRPr="003D57E9">
        <w:rPr>
          <w:rFonts w:ascii="Times New Roman" w:hAnsi="Times New Roman" w:cs="Times New Roman"/>
          <w:sz w:val="22"/>
          <w:szCs w:val="22"/>
          <w:lang w:val="en-US"/>
        </w:rPr>
        <w:t>Title :</w:t>
      </w:r>
    </w:p>
    <w:p w14:paraId="5659345B" w14:textId="18B1189A" w:rsidR="00CD24F1" w:rsidRPr="003D57E9" w:rsidRDefault="00484314" w:rsidP="00CD24F1">
      <w:pPr>
        <w:pStyle w:val="BodyText"/>
        <w:spacing w:after="0"/>
        <w:ind w:right="-1"/>
        <w:jc w:val="both"/>
        <w:rPr>
          <w:rFonts w:ascii="Times New Roman" w:hAnsi="Times New Roman" w:cs="Times New Roman"/>
          <w:sz w:val="22"/>
          <w:szCs w:val="22"/>
          <w:lang w:val="en-US"/>
        </w:rPr>
      </w:pPr>
      <w:r w:rsidRPr="003D57E9">
        <w:rPr>
          <w:rFonts w:ascii="Times New Roman" w:hAnsi="Times New Roman" w:cs="Times New Roman"/>
          <w:sz w:val="22"/>
          <w:szCs w:val="22"/>
          <w:lang w:val="en-US"/>
        </w:rPr>
        <w:t xml:space="preserve">                </w:t>
      </w:r>
      <w:r w:rsidR="00CD24F1" w:rsidRPr="003D57E9">
        <w:rPr>
          <w:rFonts w:ascii="Times New Roman" w:hAnsi="Times New Roman" w:cs="Times New Roman"/>
          <w:sz w:val="22"/>
          <w:szCs w:val="22"/>
          <w:lang w:val="en-US"/>
        </w:rPr>
        <w:tab/>
      </w:r>
      <w:r w:rsidR="00CD24F1" w:rsidRPr="003D57E9">
        <w:rPr>
          <w:rFonts w:ascii="Times New Roman" w:hAnsi="Times New Roman" w:cs="Times New Roman"/>
          <w:sz w:val="22"/>
          <w:szCs w:val="22"/>
          <w:lang w:val="en-US"/>
        </w:rPr>
        <w:tab/>
      </w:r>
      <w:r w:rsidR="00CD24F1"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 xml:space="preserve">                              </w:t>
      </w:r>
      <w:r w:rsidR="008E11FB" w:rsidRPr="003D57E9">
        <w:rPr>
          <w:rFonts w:ascii="Times New Roman" w:hAnsi="Times New Roman" w:cs="Times New Roman"/>
          <w:sz w:val="22"/>
          <w:szCs w:val="22"/>
          <w:lang w:val="en-US"/>
        </w:rPr>
        <w:t xml:space="preserve">        </w:t>
      </w:r>
      <w:r w:rsidR="00CD24F1" w:rsidRPr="003D57E9">
        <w:rPr>
          <w:rFonts w:ascii="Times New Roman" w:hAnsi="Times New Roman" w:cs="Times New Roman"/>
          <w:sz w:val="22"/>
          <w:szCs w:val="22"/>
          <w:lang w:val="en-US"/>
        </w:rPr>
        <w:tab/>
      </w:r>
      <w:r w:rsidR="00CD24F1" w:rsidRPr="003D57E9">
        <w:rPr>
          <w:rFonts w:ascii="Times New Roman" w:hAnsi="Times New Roman" w:cs="Times New Roman"/>
          <w:sz w:val="22"/>
          <w:szCs w:val="22"/>
          <w:lang w:val="en-US"/>
        </w:rPr>
        <w:tab/>
      </w:r>
    </w:p>
    <w:p w14:paraId="373A670B" w14:textId="3712AC3D" w:rsidR="00CD24F1" w:rsidRPr="003D57E9" w:rsidRDefault="00CD24F1" w:rsidP="00CD24F1">
      <w:pPr>
        <w:pStyle w:val="BodyText"/>
        <w:spacing w:after="0"/>
        <w:ind w:right="-1"/>
        <w:jc w:val="both"/>
        <w:rPr>
          <w:rFonts w:ascii="Times New Roman" w:hAnsi="Times New Roman" w:cs="Times New Roman"/>
          <w:sz w:val="22"/>
          <w:szCs w:val="22"/>
          <w:lang w:val="en-US"/>
        </w:rPr>
      </w:pPr>
      <w:proofErr w:type="gramStart"/>
      <w:r w:rsidRPr="003D57E9">
        <w:rPr>
          <w:rFonts w:ascii="Times New Roman" w:hAnsi="Times New Roman" w:cs="Times New Roman"/>
          <w:sz w:val="22"/>
          <w:szCs w:val="22"/>
          <w:lang w:val="en-US"/>
        </w:rPr>
        <w:t>Date :</w:t>
      </w:r>
      <w:proofErr w:type="gramEnd"/>
      <w:r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ab/>
      </w:r>
      <w:r w:rsidRPr="003D57E9">
        <w:rPr>
          <w:rFonts w:ascii="Times New Roman" w:hAnsi="Times New Roman" w:cs="Times New Roman"/>
          <w:sz w:val="22"/>
          <w:szCs w:val="22"/>
          <w:lang w:val="en-US"/>
        </w:rPr>
        <w:tab/>
      </w:r>
      <w:r w:rsidR="008E11FB" w:rsidRPr="003D57E9">
        <w:rPr>
          <w:rFonts w:ascii="Times New Roman" w:hAnsi="Times New Roman" w:cs="Times New Roman"/>
          <w:sz w:val="22"/>
          <w:szCs w:val="22"/>
          <w:lang w:val="en-US"/>
        </w:rPr>
        <w:t xml:space="preserve">              </w:t>
      </w:r>
      <w:r w:rsidRPr="003D57E9">
        <w:rPr>
          <w:rFonts w:ascii="Times New Roman" w:hAnsi="Times New Roman" w:cs="Times New Roman"/>
          <w:sz w:val="22"/>
          <w:szCs w:val="22"/>
          <w:lang w:val="en-US"/>
        </w:rPr>
        <w:t>Date :</w:t>
      </w:r>
    </w:p>
    <w:p w14:paraId="1FD14664" w14:textId="28F83DDE" w:rsidR="008A647B" w:rsidRPr="00AA7E21" w:rsidRDefault="00DA61D3" w:rsidP="008A647B">
      <w:pPr>
        <w:rPr>
          <w:rFonts w:ascii="Times New Roman" w:eastAsia="BatangChe" w:hAnsi="Times New Roman" w:cs="Times New Roman"/>
          <w:color w:val="FF0000"/>
          <w:sz w:val="22"/>
          <w:szCs w:val="22"/>
          <w:u w:val="single"/>
          <w:lang w:val="en-US"/>
        </w:rPr>
      </w:pPr>
      <w:r w:rsidRPr="00B862F9">
        <w:rPr>
          <w:rFonts w:ascii="Times New Roman" w:eastAsia="BatangChe" w:hAnsi="Times New Roman" w:cs="Times New Roman"/>
          <w:sz w:val="22"/>
          <w:szCs w:val="22"/>
          <w:lang w:val="en-US"/>
        </w:rPr>
        <w:br w:type="page"/>
      </w:r>
      <w:r w:rsidR="008A647B" w:rsidRPr="006535E7">
        <w:rPr>
          <w:rFonts w:ascii="Times New Roman" w:eastAsia="BatangChe" w:hAnsi="Times New Roman" w:cs="Times New Roman"/>
          <w:color w:val="FF0000"/>
          <w:sz w:val="22"/>
          <w:szCs w:val="22"/>
          <w:highlight w:val="yellow"/>
          <w:u w:val="single"/>
          <w:lang w:val="en-US"/>
        </w:rPr>
        <w:lastRenderedPageBreak/>
        <w:t>Instructions:</w:t>
      </w:r>
      <w:r w:rsidR="00281578" w:rsidRPr="006535E7">
        <w:rPr>
          <w:rFonts w:ascii="Times New Roman" w:eastAsia="BatangChe" w:hAnsi="Times New Roman" w:cs="Times New Roman"/>
          <w:color w:val="FF0000"/>
          <w:sz w:val="22"/>
          <w:szCs w:val="22"/>
          <w:highlight w:val="yellow"/>
          <w:u w:val="single"/>
          <w:lang w:val="en-US"/>
        </w:rPr>
        <w:t xml:space="preserve"> (delete before sending to </w:t>
      </w:r>
      <w:r w:rsidR="00AA7E21" w:rsidRPr="006535E7">
        <w:rPr>
          <w:rFonts w:ascii="Times New Roman" w:eastAsia="BatangChe" w:hAnsi="Times New Roman" w:cs="Times New Roman"/>
          <w:color w:val="FF0000"/>
          <w:sz w:val="22"/>
          <w:szCs w:val="22"/>
          <w:highlight w:val="yellow"/>
          <w:u w:val="single"/>
          <w:lang w:val="en-US"/>
        </w:rPr>
        <w:t>LTA to vendor for</w:t>
      </w:r>
      <w:r w:rsidR="00921569">
        <w:rPr>
          <w:rFonts w:ascii="Times New Roman" w:eastAsia="BatangChe" w:hAnsi="Times New Roman" w:cs="Times New Roman"/>
          <w:color w:val="FF0000"/>
          <w:sz w:val="22"/>
          <w:szCs w:val="22"/>
          <w:highlight w:val="yellow"/>
          <w:u w:val="single"/>
          <w:lang w:val="en-US"/>
        </w:rPr>
        <w:t xml:space="preserve"> review and/or</w:t>
      </w:r>
      <w:r w:rsidR="00AA7E21" w:rsidRPr="006535E7">
        <w:rPr>
          <w:rFonts w:ascii="Times New Roman" w:eastAsia="BatangChe" w:hAnsi="Times New Roman" w:cs="Times New Roman"/>
          <w:color w:val="FF0000"/>
          <w:sz w:val="22"/>
          <w:szCs w:val="22"/>
          <w:highlight w:val="yellow"/>
          <w:u w:val="single"/>
          <w:lang w:val="en-US"/>
        </w:rPr>
        <w:t xml:space="preserve"> countersignature)</w:t>
      </w:r>
    </w:p>
    <w:p w14:paraId="1A81951E" w14:textId="77777777" w:rsidR="00AA7E21" w:rsidRDefault="00AA7E21" w:rsidP="008A647B">
      <w:pPr>
        <w:rPr>
          <w:rFonts w:ascii="Times New Roman" w:eastAsia="BatangChe" w:hAnsi="Times New Roman" w:cs="Times New Roman"/>
          <w:color w:val="FF0000"/>
          <w:sz w:val="22"/>
          <w:szCs w:val="22"/>
          <w:lang w:val="en-US"/>
        </w:rPr>
      </w:pPr>
    </w:p>
    <w:p w14:paraId="06F63031" w14:textId="77777777" w:rsidR="006535E7" w:rsidRPr="006535E7" w:rsidRDefault="006535E7" w:rsidP="006535E7">
      <w:pPr>
        <w:jc w:val="both"/>
        <w:rPr>
          <w:rFonts w:ascii="Times New Roman" w:eastAsia="BatangChe" w:hAnsi="Times New Roman" w:cs="Times New Roman"/>
          <w:color w:val="FF0000"/>
          <w:sz w:val="22"/>
          <w:szCs w:val="22"/>
          <w:lang w:val="en-US"/>
        </w:rPr>
      </w:pPr>
      <w:r w:rsidRPr="006535E7">
        <w:rPr>
          <w:rFonts w:ascii="Times New Roman" w:eastAsia="BatangChe" w:hAnsi="Times New Roman" w:cs="Times New Roman"/>
          <w:color w:val="FF0000"/>
          <w:sz w:val="22"/>
          <w:szCs w:val="22"/>
          <w:lang w:val="en-US"/>
        </w:rPr>
        <w:t xml:space="preserve">When WHO elects to piggyback on a contract or Long-Term Agreement (LTA) established by another United Nations Agency, the unit prices stipulated in the originating LTA shall, as a general principle, remain unchanged. Limited deviations in unit pricing may be permitted where such deviations arise exclusively from logistical considerations, including but not limited to differences in INCOTERMS, delivery location, or </w:t>
      </w:r>
      <w:proofErr w:type="gramStart"/>
      <w:r w:rsidRPr="006535E7">
        <w:rPr>
          <w:rFonts w:ascii="Times New Roman" w:eastAsia="BatangChe" w:hAnsi="Times New Roman" w:cs="Times New Roman"/>
          <w:color w:val="FF0000"/>
          <w:sz w:val="22"/>
          <w:szCs w:val="22"/>
          <w:lang w:val="en-US"/>
        </w:rPr>
        <w:t>final destination</w:t>
      </w:r>
      <w:proofErr w:type="gramEnd"/>
      <w:r w:rsidRPr="006535E7">
        <w:rPr>
          <w:rFonts w:ascii="Times New Roman" w:eastAsia="BatangChe" w:hAnsi="Times New Roman" w:cs="Times New Roman"/>
          <w:color w:val="FF0000"/>
          <w:sz w:val="22"/>
          <w:szCs w:val="22"/>
          <w:lang w:val="en-US"/>
        </w:rPr>
        <w:t xml:space="preserve"> requirements. Such deviations shall not require review by the Contract Review Committee (CRC).</w:t>
      </w:r>
    </w:p>
    <w:p w14:paraId="2DA37236" w14:textId="77777777" w:rsidR="006535E7" w:rsidRPr="006535E7" w:rsidRDefault="006535E7" w:rsidP="006535E7">
      <w:pPr>
        <w:jc w:val="both"/>
        <w:rPr>
          <w:rFonts w:ascii="Times New Roman" w:eastAsia="BatangChe" w:hAnsi="Times New Roman" w:cs="Times New Roman"/>
          <w:color w:val="FF0000"/>
          <w:sz w:val="22"/>
          <w:szCs w:val="22"/>
          <w:lang w:val="en-US"/>
        </w:rPr>
      </w:pPr>
    </w:p>
    <w:p w14:paraId="2EAEF05C" w14:textId="7261541C" w:rsidR="00281578" w:rsidRDefault="006535E7" w:rsidP="006535E7">
      <w:pPr>
        <w:jc w:val="both"/>
        <w:rPr>
          <w:rFonts w:ascii="Times New Roman" w:eastAsia="BatangChe" w:hAnsi="Times New Roman" w:cs="Times New Roman"/>
          <w:color w:val="FF0000"/>
          <w:sz w:val="22"/>
          <w:szCs w:val="22"/>
          <w:lang w:val="en-US"/>
        </w:rPr>
      </w:pPr>
      <w:r w:rsidRPr="006535E7">
        <w:rPr>
          <w:rFonts w:ascii="Times New Roman" w:eastAsia="BatangChe" w:hAnsi="Times New Roman" w:cs="Times New Roman"/>
          <w:color w:val="FF0000"/>
          <w:sz w:val="22"/>
          <w:szCs w:val="22"/>
          <w:lang w:val="en-US"/>
        </w:rPr>
        <w:t>WHO may, in limited circumstances, incorporate a small number of additional line items that remain ancillary to and consistent with the scope of the originating LTA—for example, higher-specification variants of existing items or a few closely related models not included in the original contract. Such additions may be accepted, provided they do not constitute a material expansion of scope necessitating a new competitive process. Notwithstanding their limited nature, these additions shall require CRC clearance prior to execution of the piggybacked contract.</w:t>
      </w:r>
    </w:p>
    <w:p w14:paraId="6B7ED9D3" w14:textId="77777777" w:rsidR="008A647B" w:rsidRDefault="008A647B" w:rsidP="008A647B">
      <w:pPr>
        <w:rPr>
          <w:rFonts w:ascii="Times New Roman" w:eastAsia="BatangChe" w:hAnsi="Times New Roman" w:cs="Times New Roman"/>
          <w:sz w:val="22"/>
          <w:szCs w:val="22"/>
          <w:lang w:val="en-US"/>
        </w:rPr>
      </w:pPr>
    </w:p>
    <w:p w14:paraId="50EBFFBE" w14:textId="77777777" w:rsidR="006535E7" w:rsidRDefault="006535E7" w:rsidP="00677961">
      <w:pPr>
        <w:jc w:val="center"/>
        <w:rPr>
          <w:rFonts w:ascii="Times New Roman" w:hAnsi="Times New Roman" w:cs="Times New Roman"/>
          <w:b/>
          <w:bCs/>
          <w:sz w:val="22"/>
          <w:szCs w:val="22"/>
          <w:lang w:val="en-US"/>
        </w:rPr>
      </w:pPr>
    </w:p>
    <w:p w14:paraId="4351D78C" w14:textId="34AEAEB1" w:rsidR="00DA61D3" w:rsidRPr="00B862F9" w:rsidRDefault="00DA61D3" w:rsidP="00677961">
      <w:pPr>
        <w:jc w:val="center"/>
        <w:rPr>
          <w:rFonts w:ascii="Times New Roman" w:hAnsi="Times New Roman" w:cs="Times New Roman"/>
          <w:b/>
          <w:bCs/>
          <w:sz w:val="22"/>
          <w:szCs w:val="22"/>
          <w:lang w:val="en-US"/>
        </w:rPr>
      </w:pPr>
      <w:r w:rsidRPr="00B862F9">
        <w:rPr>
          <w:rFonts w:ascii="Times New Roman" w:hAnsi="Times New Roman" w:cs="Times New Roman"/>
          <w:b/>
          <w:bCs/>
          <w:sz w:val="22"/>
          <w:szCs w:val="22"/>
          <w:lang w:val="en-US"/>
        </w:rPr>
        <w:t>Annex 1</w:t>
      </w:r>
      <w:r w:rsidR="00A3793D">
        <w:rPr>
          <w:rFonts w:ascii="Times New Roman" w:hAnsi="Times New Roman" w:cs="Times New Roman"/>
          <w:b/>
          <w:bCs/>
          <w:sz w:val="22"/>
          <w:szCs w:val="22"/>
          <w:lang w:val="en-US"/>
        </w:rPr>
        <w:t xml:space="preserve"> to LTA “ref number” with </w:t>
      </w:r>
      <w:r w:rsidR="00934539">
        <w:rPr>
          <w:rFonts w:ascii="Times New Roman" w:hAnsi="Times New Roman" w:cs="Times New Roman"/>
          <w:b/>
          <w:bCs/>
          <w:sz w:val="22"/>
          <w:szCs w:val="22"/>
          <w:lang w:val="en-US"/>
        </w:rPr>
        <w:t>“supplier</w:t>
      </w:r>
      <w:r w:rsidR="00A3793D">
        <w:rPr>
          <w:rFonts w:ascii="Times New Roman" w:hAnsi="Times New Roman" w:cs="Times New Roman"/>
          <w:b/>
          <w:bCs/>
          <w:sz w:val="22"/>
          <w:szCs w:val="22"/>
          <w:lang w:val="en-US"/>
        </w:rPr>
        <w:t xml:space="preserve">” </w:t>
      </w:r>
    </w:p>
    <w:p w14:paraId="4351D7B0" w14:textId="6520E862" w:rsidR="00614235" w:rsidRDefault="004415AB" w:rsidP="002D38E2">
      <w:pPr>
        <w:autoSpaceDE w:val="0"/>
        <w:autoSpaceDN w:val="0"/>
        <w:adjustRightInd w:val="0"/>
        <w:jc w:val="center"/>
        <w:rPr>
          <w:rFonts w:ascii="Times New Roman" w:eastAsia="BatangChe" w:hAnsi="Times New Roman" w:cs="Times New Roman"/>
          <w:b/>
          <w:sz w:val="22"/>
          <w:szCs w:val="22"/>
          <w:lang w:val="en-US"/>
        </w:rPr>
      </w:pPr>
      <w:r w:rsidRPr="00B862F9">
        <w:rPr>
          <w:rFonts w:ascii="Times New Roman" w:eastAsia="BatangChe" w:hAnsi="Times New Roman" w:cs="Times New Roman"/>
          <w:b/>
          <w:sz w:val="22"/>
          <w:szCs w:val="22"/>
          <w:lang w:val="en-US"/>
        </w:rPr>
        <w:t>Price List</w:t>
      </w:r>
    </w:p>
    <w:p w14:paraId="56BEDB82" w14:textId="77777777" w:rsidR="00A3793D" w:rsidRDefault="00A3793D" w:rsidP="002D38E2">
      <w:pPr>
        <w:autoSpaceDE w:val="0"/>
        <w:autoSpaceDN w:val="0"/>
        <w:adjustRightInd w:val="0"/>
        <w:jc w:val="center"/>
        <w:rPr>
          <w:rFonts w:ascii="Times New Roman" w:eastAsia="BatangChe" w:hAnsi="Times New Roman" w:cs="Times New Roman"/>
          <w:b/>
          <w:sz w:val="22"/>
          <w:szCs w:val="22"/>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2400"/>
        <w:gridCol w:w="1335"/>
        <w:gridCol w:w="1665"/>
        <w:gridCol w:w="1275"/>
        <w:gridCol w:w="1155"/>
      </w:tblGrid>
      <w:tr w:rsidR="00A3793D" w:rsidRPr="00A3793D" w14:paraId="3DCD93EA" w14:textId="77777777" w:rsidTr="00A3793D">
        <w:trPr>
          <w:trHeight w:val="300"/>
        </w:trPr>
        <w:tc>
          <w:tcPr>
            <w:tcW w:w="1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7B1E8"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rPr>
              <w:t>Product</w:t>
            </w:r>
            <w:r w:rsidRPr="00A3793D">
              <w:rPr>
                <w:rFonts w:ascii="Times New Roman" w:eastAsia="BatangChe" w:hAnsi="Times New Roman" w:cs="Times New Roman"/>
                <w:b/>
                <w:sz w:val="22"/>
                <w:szCs w:val="22"/>
                <w:lang w:val="en-US"/>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0DB3C"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rPr>
              <w:t>Product Description</w:t>
            </w:r>
            <w:r w:rsidRPr="00A3793D">
              <w:rPr>
                <w:rFonts w:ascii="Times New Roman" w:eastAsia="BatangChe" w:hAnsi="Times New Roman" w:cs="Times New Roman"/>
                <w:b/>
                <w:sz w:val="22"/>
                <w:szCs w:val="22"/>
                <w:lang w:val="en-US"/>
              </w:rPr>
              <w:t>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77159"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rPr>
              <w:t>Unit of Measure</w:t>
            </w:r>
            <w:r w:rsidRPr="00A3793D">
              <w:rPr>
                <w:rFonts w:ascii="Times New Roman" w:eastAsia="BatangChe" w:hAnsi="Times New Roman" w:cs="Times New Roman"/>
                <w:b/>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245A8B"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rPr>
              <w:t>Price per unit of measure</w:t>
            </w:r>
            <w:r w:rsidRPr="00A3793D">
              <w:rPr>
                <w:rFonts w:ascii="Times New Roman" w:eastAsia="BatangChe" w:hAnsi="Times New Roman" w:cs="Times New Roman"/>
                <w:b/>
                <w:sz w:val="22"/>
                <w:szCs w:val="22"/>
                <w:lang w:val="en-US"/>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26009"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rPr>
              <w:t>Incoterm</w:t>
            </w:r>
            <w:r w:rsidRPr="00A3793D">
              <w:rPr>
                <w:rFonts w:ascii="Times New Roman" w:eastAsia="BatangChe" w:hAnsi="Times New Roman" w:cs="Times New Roman"/>
                <w:b/>
                <w:sz w:val="22"/>
                <w:szCs w:val="22"/>
                <w:lang w:val="en-US"/>
              </w:rPr>
              <w:t> </w:t>
            </w:r>
          </w:p>
          <w:p w14:paraId="391B156F"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rPr>
              <w:t>2020</w:t>
            </w:r>
            <w:r w:rsidRPr="00A3793D">
              <w:rPr>
                <w:rFonts w:ascii="Times New Roman" w:eastAsia="BatangChe" w:hAnsi="Times New Roman" w:cs="Times New Roman"/>
                <w:b/>
                <w:sz w:val="22"/>
                <w:szCs w:val="22"/>
                <w:lang w:val="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206D5"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rPr>
              <w:t>Delivery lead time after receipt of PO</w:t>
            </w:r>
            <w:r w:rsidRPr="00A3793D">
              <w:rPr>
                <w:rFonts w:ascii="Times New Roman" w:eastAsia="BatangChe" w:hAnsi="Times New Roman" w:cs="Times New Roman"/>
                <w:b/>
                <w:sz w:val="22"/>
                <w:szCs w:val="22"/>
                <w:lang w:val="en-US"/>
              </w:rPr>
              <w:t> </w:t>
            </w:r>
          </w:p>
        </w:tc>
      </w:tr>
      <w:tr w:rsidR="00A3793D" w:rsidRPr="00A3793D" w14:paraId="5B106543" w14:textId="77777777" w:rsidTr="00A3793D">
        <w:trPr>
          <w:trHeight w:val="300"/>
        </w:trPr>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0F43170"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3194100"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ADF5006"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40DEAC5"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4F46A67"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FA294EF"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r>
      <w:tr w:rsidR="00A3793D" w:rsidRPr="00A3793D" w14:paraId="4A04F8FC" w14:textId="77777777" w:rsidTr="00A3793D">
        <w:trPr>
          <w:trHeight w:val="300"/>
        </w:trPr>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F89FAF7"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B6DA0E2"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7C1DF0E"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3971DEF"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76451C9"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EA25E71"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r>
      <w:tr w:rsidR="00A3793D" w:rsidRPr="00A3793D" w14:paraId="153A8818" w14:textId="77777777" w:rsidTr="00A3793D">
        <w:trPr>
          <w:trHeight w:val="300"/>
        </w:trPr>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6E72FF6E"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CBE14D3"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3331B1DA"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480D1D0"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CFDD555"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0EDDD45"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r>
      <w:tr w:rsidR="00A3793D" w:rsidRPr="00A3793D" w14:paraId="0E4AABC5" w14:textId="77777777" w:rsidTr="00A3793D">
        <w:trPr>
          <w:trHeight w:val="300"/>
        </w:trPr>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BBEE0F0"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4C83A9F"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307D9AAA"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DA32860"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750C2B1"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049D5A5" w14:textId="77777777" w:rsidR="00A3793D" w:rsidRPr="00A3793D" w:rsidRDefault="00A3793D" w:rsidP="00A3793D">
            <w:pPr>
              <w:autoSpaceDE w:val="0"/>
              <w:autoSpaceDN w:val="0"/>
              <w:adjustRightInd w:val="0"/>
              <w:jc w:val="center"/>
              <w:rPr>
                <w:rFonts w:ascii="Times New Roman" w:eastAsia="BatangChe" w:hAnsi="Times New Roman" w:cs="Times New Roman"/>
                <w:b/>
                <w:sz w:val="22"/>
                <w:szCs w:val="22"/>
                <w:lang w:val="en-US"/>
              </w:rPr>
            </w:pPr>
            <w:r w:rsidRPr="00A3793D">
              <w:rPr>
                <w:rFonts w:ascii="Times New Roman" w:eastAsia="BatangChe" w:hAnsi="Times New Roman" w:cs="Times New Roman"/>
                <w:b/>
                <w:sz w:val="22"/>
                <w:szCs w:val="22"/>
                <w:lang w:val="en-US"/>
              </w:rPr>
              <w:t> </w:t>
            </w:r>
          </w:p>
        </w:tc>
      </w:tr>
    </w:tbl>
    <w:p w14:paraId="08A4F9E5" w14:textId="77777777" w:rsidR="00A3793D" w:rsidRPr="00B862F9" w:rsidRDefault="00A3793D" w:rsidP="002D38E2">
      <w:pPr>
        <w:autoSpaceDE w:val="0"/>
        <w:autoSpaceDN w:val="0"/>
        <w:adjustRightInd w:val="0"/>
        <w:jc w:val="center"/>
        <w:rPr>
          <w:rFonts w:ascii="Times New Roman" w:eastAsia="BatangChe" w:hAnsi="Times New Roman" w:cs="Times New Roman"/>
          <w:b/>
          <w:sz w:val="22"/>
          <w:szCs w:val="22"/>
          <w:lang w:val="en-US"/>
        </w:rPr>
      </w:pPr>
    </w:p>
    <w:p w14:paraId="091D7AEE" w14:textId="6C2DD6DD" w:rsidR="00AF0812" w:rsidRPr="00B862F9" w:rsidRDefault="00AF0812" w:rsidP="002D38E2">
      <w:pPr>
        <w:autoSpaceDE w:val="0"/>
        <w:autoSpaceDN w:val="0"/>
        <w:adjustRightInd w:val="0"/>
        <w:jc w:val="center"/>
        <w:rPr>
          <w:rFonts w:ascii="Times New Roman" w:eastAsia="BatangChe" w:hAnsi="Times New Roman" w:cs="Times New Roman"/>
          <w:b/>
          <w:sz w:val="22"/>
          <w:szCs w:val="22"/>
          <w:lang w:val="en-US"/>
        </w:rPr>
      </w:pPr>
    </w:p>
    <w:p w14:paraId="2C77AE1D"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15259D32"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7637B475"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3B96C77F"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4637D072"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6EC3FBE9"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0213B31A"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21126AA7"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37EBFFAC"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19472F21"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063AC34E"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52C32708"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2BA63C5B"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234A10C9"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28F5E69E"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317294C4"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0FE810C8"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0FD43964"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31A812FE"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0BA90CEB"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01694A33"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02301CAA"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41ACD4A3"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5570CCB6"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7DF832C2"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2A5AB72B"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0DB7BB29"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2C9F15D3"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35DF7DBA"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1791E666" w14:textId="77777777" w:rsidR="00585698" w:rsidRPr="00B862F9" w:rsidRDefault="00585698" w:rsidP="00AA7E21">
      <w:pPr>
        <w:autoSpaceDE w:val="0"/>
        <w:autoSpaceDN w:val="0"/>
        <w:adjustRightInd w:val="0"/>
        <w:rPr>
          <w:rFonts w:ascii="Times New Roman" w:eastAsia="BatangChe" w:hAnsi="Times New Roman" w:cs="Times New Roman"/>
          <w:b/>
          <w:sz w:val="22"/>
          <w:szCs w:val="22"/>
          <w:lang w:val="en-US"/>
        </w:rPr>
      </w:pPr>
    </w:p>
    <w:p w14:paraId="700C1E2F"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3885A44C"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71892B21" w14:textId="77777777"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p>
    <w:p w14:paraId="3FCB0764" w14:textId="3A7FE0E0" w:rsidR="00585698" w:rsidRPr="00B862F9" w:rsidRDefault="00585698" w:rsidP="002D38E2">
      <w:pPr>
        <w:autoSpaceDE w:val="0"/>
        <w:autoSpaceDN w:val="0"/>
        <w:adjustRightInd w:val="0"/>
        <w:jc w:val="center"/>
        <w:rPr>
          <w:rFonts w:ascii="Times New Roman" w:eastAsia="BatangChe" w:hAnsi="Times New Roman" w:cs="Times New Roman"/>
          <w:b/>
          <w:sz w:val="22"/>
          <w:szCs w:val="22"/>
          <w:lang w:val="en-US"/>
        </w:rPr>
      </w:pPr>
      <w:r w:rsidRPr="0053540B">
        <w:rPr>
          <w:rFonts w:ascii="Times New Roman" w:eastAsia="BatangChe" w:hAnsi="Times New Roman" w:cs="Times New Roman"/>
          <w:b/>
          <w:sz w:val="22"/>
          <w:szCs w:val="22"/>
          <w:lang w:val="en-US"/>
        </w:rPr>
        <w:t>Annex 2</w:t>
      </w:r>
    </w:p>
    <w:p w14:paraId="264340D1" w14:textId="2FB58B58" w:rsidR="004415AB" w:rsidRPr="004415AB" w:rsidRDefault="00801C45" w:rsidP="00801C45">
      <w:pPr>
        <w:autoSpaceDE w:val="0"/>
        <w:autoSpaceDN w:val="0"/>
        <w:adjustRightInd w:val="0"/>
        <w:jc w:val="center"/>
        <w:rPr>
          <w:rFonts w:ascii="Times New Roman" w:eastAsia="BatangChe" w:hAnsi="Times New Roman" w:cs="Times New Roman"/>
          <w:b/>
          <w:sz w:val="22"/>
          <w:szCs w:val="22"/>
          <w:lang w:val="en-US"/>
        </w:rPr>
      </w:pPr>
      <w:r>
        <w:rPr>
          <w:rFonts w:ascii="Times New Roman" w:eastAsia="BatangChe" w:hAnsi="Times New Roman" w:cs="Times New Roman"/>
          <w:b/>
          <w:sz w:val="22"/>
          <w:szCs w:val="22"/>
          <w:lang w:val="en-US"/>
        </w:rPr>
        <w:t>Ag</w:t>
      </w:r>
      <w:r w:rsidR="004415AB">
        <w:rPr>
          <w:rFonts w:ascii="Times New Roman" w:eastAsia="BatangChe" w:hAnsi="Times New Roman" w:cs="Times New Roman"/>
          <w:b/>
          <w:sz w:val="22"/>
          <w:szCs w:val="22"/>
          <w:lang w:val="en-US"/>
        </w:rPr>
        <w:t>ency LTA</w:t>
      </w:r>
    </w:p>
    <w:sectPr w:rsidR="004415AB" w:rsidRPr="004415AB" w:rsidSect="00575EAE">
      <w:footerReference w:type="default" r:id="rId14"/>
      <w:footerReference w:type="first" r:id="rId15"/>
      <w:type w:val="continuous"/>
      <w:pgSz w:w="11907" w:h="16840" w:code="9"/>
      <w:pgMar w:top="630" w:right="927" w:bottom="900" w:left="1080" w:header="709" w:footer="45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73B9" w14:textId="77777777" w:rsidR="00885220" w:rsidRDefault="00885220">
      <w:r>
        <w:separator/>
      </w:r>
    </w:p>
  </w:endnote>
  <w:endnote w:type="continuationSeparator" w:id="0">
    <w:p w14:paraId="68694286" w14:textId="77777777" w:rsidR="00885220" w:rsidRDefault="00885220">
      <w:r>
        <w:continuationSeparator/>
      </w:r>
    </w:p>
  </w:endnote>
  <w:endnote w:type="continuationNotice" w:id="1">
    <w:p w14:paraId="49CC90D7" w14:textId="77777777" w:rsidR="00885220" w:rsidRDefault="00885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64380"/>
      <w:docPartObj>
        <w:docPartGallery w:val="Page Numbers (Bottom of Page)"/>
        <w:docPartUnique/>
      </w:docPartObj>
    </w:sdtPr>
    <w:sdtEndPr/>
    <w:sdtContent>
      <w:sdt>
        <w:sdtPr>
          <w:id w:val="-1561940435"/>
          <w:docPartObj>
            <w:docPartGallery w:val="Page Numbers (Top of Page)"/>
            <w:docPartUnique/>
          </w:docPartObj>
        </w:sdtPr>
        <w:sdtEndPr/>
        <w:sdtContent>
          <w:p w14:paraId="245589C9" w14:textId="7346B222" w:rsidR="00FB117D" w:rsidRDefault="00FB117D">
            <w:pPr>
              <w:pStyle w:val="Footer"/>
              <w:jc w:val="right"/>
            </w:pPr>
            <w:r w:rsidRPr="005034A8">
              <w:rPr>
                <w:sz w:val="18"/>
                <w:szCs w:val="18"/>
              </w:rPr>
              <w:t xml:space="preserve">Page </w:t>
            </w:r>
            <w:r w:rsidRPr="005034A8">
              <w:rPr>
                <w:b/>
                <w:bCs/>
                <w:sz w:val="18"/>
                <w:szCs w:val="18"/>
              </w:rPr>
              <w:fldChar w:fldCharType="begin"/>
            </w:r>
            <w:r w:rsidRPr="005034A8">
              <w:rPr>
                <w:b/>
                <w:bCs/>
                <w:sz w:val="18"/>
                <w:szCs w:val="18"/>
              </w:rPr>
              <w:instrText xml:space="preserve"> PAGE </w:instrText>
            </w:r>
            <w:r w:rsidRPr="005034A8">
              <w:rPr>
                <w:b/>
                <w:bCs/>
                <w:sz w:val="18"/>
                <w:szCs w:val="18"/>
              </w:rPr>
              <w:fldChar w:fldCharType="separate"/>
            </w:r>
            <w:r w:rsidR="006A14DF">
              <w:rPr>
                <w:b/>
                <w:bCs/>
                <w:noProof/>
                <w:sz w:val="18"/>
                <w:szCs w:val="18"/>
              </w:rPr>
              <w:t>5</w:t>
            </w:r>
            <w:r w:rsidRPr="005034A8">
              <w:rPr>
                <w:b/>
                <w:bCs/>
                <w:sz w:val="18"/>
                <w:szCs w:val="18"/>
              </w:rPr>
              <w:fldChar w:fldCharType="end"/>
            </w:r>
            <w:r w:rsidRPr="005034A8">
              <w:rPr>
                <w:sz w:val="18"/>
                <w:szCs w:val="18"/>
              </w:rPr>
              <w:t xml:space="preserve"> of </w:t>
            </w:r>
            <w:r w:rsidRPr="005034A8">
              <w:rPr>
                <w:b/>
                <w:bCs/>
                <w:sz w:val="18"/>
                <w:szCs w:val="18"/>
              </w:rPr>
              <w:fldChar w:fldCharType="begin"/>
            </w:r>
            <w:r w:rsidRPr="005034A8">
              <w:rPr>
                <w:b/>
                <w:bCs/>
                <w:sz w:val="18"/>
                <w:szCs w:val="18"/>
              </w:rPr>
              <w:instrText xml:space="preserve"> NUMPAGES  </w:instrText>
            </w:r>
            <w:r w:rsidRPr="005034A8">
              <w:rPr>
                <w:b/>
                <w:bCs/>
                <w:sz w:val="18"/>
                <w:szCs w:val="18"/>
              </w:rPr>
              <w:fldChar w:fldCharType="separate"/>
            </w:r>
            <w:r w:rsidR="006A14DF">
              <w:rPr>
                <w:b/>
                <w:bCs/>
                <w:noProof/>
                <w:sz w:val="18"/>
                <w:szCs w:val="18"/>
              </w:rPr>
              <w:t>5</w:t>
            </w:r>
            <w:r w:rsidRPr="005034A8">
              <w:rPr>
                <w:b/>
                <w:bCs/>
                <w:sz w:val="18"/>
                <w:szCs w:val="18"/>
              </w:rPr>
              <w:fldChar w:fldCharType="end"/>
            </w:r>
          </w:p>
        </w:sdtContent>
      </w:sdt>
    </w:sdtContent>
  </w:sdt>
  <w:p w14:paraId="4351D7B7" w14:textId="77777777" w:rsidR="00FB117D" w:rsidRDefault="00FB11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D9F1" w14:textId="37646B05" w:rsidR="00FB117D" w:rsidRDefault="00FB117D" w:rsidP="005034A8">
    <w:pPr>
      <w:pStyle w:val="Footer"/>
      <w:jc w:val="right"/>
    </w:pPr>
    <w:r w:rsidRPr="005034A8">
      <w:rPr>
        <w:sz w:val="18"/>
        <w:szCs w:val="18"/>
      </w:rPr>
      <w:t xml:space="preserve">Page </w:t>
    </w:r>
    <w:r w:rsidRPr="005034A8">
      <w:rPr>
        <w:b/>
        <w:bCs/>
        <w:sz w:val="18"/>
        <w:szCs w:val="18"/>
      </w:rPr>
      <w:fldChar w:fldCharType="begin"/>
    </w:r>
    <w:r w:rsidRPr="005034A8">
      <w:rPr>
        <w:b/>
        <w:bCs/>
        <w:sz w:val="18"/>
        <w:szCs w:val="18"/>
      </w:rPr>
      <w:instrText xml:space="preserve"> PAGE </w:instrText>
    </w:r>
    <w:r w:rsidRPr="005034A8">
      <w:rPr>
        <w:b/>
        <w:bCs/>
        <w:sz w:val="18"/>
        <w:szCs w:val="18"/>
      </w:rPr>
      <w:fldChar w:fldCharType="separate"/>
    </w:r>
    <w:r w:rsidR="006A14DF">
      <w:rPr>
        <w:b/>
        <w:bCs/>
        <w:noProof/>
        <w:sz w:val="18"/>
        <w:szCs w:val="18"/>
      </w:rPr>
      <w:t>1</w:t>
    </w:r>
    <w:r w:rsidRPr="005034A8">
      <w:rPr>
        <w:b/>
        <w:bCs/>
        <w:sz w:val="18"/>
        <w:szCs w:val="18"/>
      </w:rPr>
      <w:fldChar w:fldCharType="end"/>
    </w:r>
    <w:r w:rsidRPr="005034A8">
      <w:rPr>
        <w:sz w:val="18"/>
        <w:szCs w:val="18"/>
      </w:rPr>
      <w:t xml:space="preserve"> of </w:t>
    </w:r>
    <w:r w:rsidRPr="005034A8">
      <w:rPr>
        <w:b/>
        <w:bCs/>
        <w:sz w:val="18"/>
        <w:szCs w:val="18"/>
      </w:rPr>
      <w:fldChar w:fldCharType="begin"/>
    </w:r>
    <w:r w:rsidRPr="005034A8">
      <w:rPr>
        <w:b/>
        <w:bCs/>
        <w:sz w:val="18"/>
        <w:szCs w:val="18"/>
      </w:rPr>
      <w:instrText xml:space="preserve"> NUMPAGES  </w:instrText>
    </w:r>
    <w:r w:rsidRPr="005034A8">
      <w:rPr>
        <w:b/>
        <w:bCs/>
        <w:sz w:val="18"/>
        <w:szCs w:val="18"/>
      </w:rPr>
      <w:fldChar w:fldCharType="separate"/>
    </w:r>
    <w:r w:rsidR="006A14DF">
      <w:rPr>
        <w:b/>
        <w:bCs/>
        <w:noProof/>
        <w:sz w:val="18"/>
        <w:szCs w:val="18"/>
      </w:rPr>
      <w:t>5</w:t>
    </w:r>
    <w:r w:rsidRPr="005034A8">
      <w:rPr>
        <w:b/>
        <w:bCs/>
        <w:sz w:val="18"/>
        <w:szCs w:val="18"/>
      </w:rPr>
      <w:fldChar w:fldCharType="end"/>
    </w:r>
  </w:p>
  <w:p w14:paraId="2FA25118" w14:textId="5ECF46FC" w:rsidR="00FB117D" w:rsidRDefault="00FB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CAD4" w14:textId="77777777" w:rsidR="00885220" w:rsidRDefault="00885220">
      <w:r>
        <w:separator/>
      </w:r>
    </w:p>
  </w:footnote>
  <w:footnote w:type="continuationSeparator" w:id="0">
    <w:p w14:paraId="7CBE41CE" w14:textId="77777777" w:rsidR="00885220" w:rsidRDefault="00885220">
      <w:r>
        <w:continuationSeparator/>
      </w:r>
    </w:p>
  </w:footnote>
  <w:footnote w:type="continuationNotice" w:id="1">
    <w:p w14:paraId="6259CA1B" w14:textId="77777777" w:rsidR="00885220" w:rsidRDefault="008852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10"/>
    <w:multiLevelType w:val="hybridMultilevel"/>
    <w:tmpl w:val="2D4E7D74"/>
    <w:lvl w:ilvl="0" w:tplc="42122BD8">
      <w:start w:val="1"/>
      <w:numFmt w:val="upperRoman"/>
      <w:lvlText w:val="%1."/>
      <w:lvlJc w:val="left"/>
      <w:pPr>
        <w:tabs>
          <w:tab w:val="num" w:pos="1440"/>
        </w:tabs>
        <w:ind w:left="1440" w:hanging="360"/>
      </w:pPr>
      <w:rPr>
        <w:rFonts w:hint="default"/>
        <w:color w:val="auto"/>
      </w:rPr>
    </w:lvl>
    <w:lvl w:ilvl="1" w:tplc="D5082314">
      <w:start w:val="1"/>
      <w:numFmt w:val="decimal"/>
      <w:lvlText w:val="%2."/>
      <w:lvlJc w:val="left"/>
      <w:pPr>
        <w:tabs>
          <w:tab w:val="num" w:pos="1800"/>
        </w:tabs>
        <w:ind w:left="1800" w:hanging="720"/>
      </w:pPr>
      <w:rPr>
        <w:rFonts w:hint="default"/>
        <w:color w:val="auto"/>
      </w:rPr>
    </w:lvl>
    <w:lvl w:ilvl="2" w:tplc="3604B190">
      <w:start w:val="1"/>
      <w:numFmt w:val="lowerRoman"/>
      <w:pStyle w:val="Bodynumbered"/>
      <w:lvlText w:val="(%3)"/>
      <w:lvlJc w:val="left"/>
      <w:pPr>
        <w:tabs>
          <w:tab w:val="num" w:pos="2120"/>
        </w:tabs>
        <w:ind w:left="2120" w:hanging="360"/>
      </w:pPr>
      <w:rPr>
        <w:rFonts w:hint="default"/>
        <w:b w:val="0"/>
        <w:bCs w:val="0"/>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71CD8"/>
    <w:multiLevelType w:val="hybridMultilevel"/>
    <w:tmpl w:val="570A82D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25AFF"/>
    <w:multiLevelType w:val="hybridMultilevel"/>
    <w:tmpl w:val="E0C816B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D6E78"/>
    <w:multiLevelType w:val="hybridMultilevel"/>
    <w:tmpl w:val="7EF4BB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BB72C4"/>
    <w:multiLevelType w:val="hybridMultilevel"/>
    <w:tmpl w:val="4DE6E2E8"/>
    <w:lvl w:ilvl="0" w:tplc="736ECD5A">
      <w:numFmt w:val="bullet"/>
      <w:lvlText w:val="-"/>
      <w:lvlJc w:val="left"/>
      <w:pPr>
        <w:ind w:left="1078" w:hanging="360"/>
      </w:pPr>
      <w:rPr>
        <w:rFonts w:ascii="Arial" w:eastAsia="Arial" w:hAnsi="Arial" w:cs="Arial" w:hint="default"/>
        <w:w w:val="99"/>
        <w:sz w:val="20"/>
        <w:szCs w:val="20"/>
      </w:rPr>
    </w:lvl>
    <w:lvl w:ilvl="1" w:tplc="95E88B90">
      <w:numFmt w:val="bullet"/>
      <w:lvlText w:val="•"/>
      <w:lvlJc w:val="left"/>
      <w:pPr>
        <w:ind w:left="2014" w:hanging="360"/>
      </w:pPr>
      <w:rPr>
        <w:rFonts w:hint="default"/>
      </w:rPr>
    </w:lvl>
    <w:lvl w:ilvl="2" w:tplc="A8FC7FEE">
      <w:numFmt w:val="bullet"/>
      <w:lvlText w:val="•"/>
      <w:lvlJc w:val="left"/>
      <w:pPr>
        <w:ind w:left="2949" w:hanging="360"/>
      </w:pPr>
      <w:rPr>
        <w:rFonts w:hint="default"/>
      </w:rPr>
    </w:lvl>
    <w:lvl w:ilvl="3" w:tplc="53D4874C">
      <w:numFmt w:val="bullet"/>
      <w:lvlText w:val="•"/>
      <w:lvlJc w:val="left"/>
      <w:pPr>
        <w:ind w:left="3883" w:hanging="360"/>
      </w:pPr>
      <w:rPr>
        <w:rFonts w:hint="default"/>
      </w:rPr>
    </w:lvl>
    <w:lvl w:ilvl="4" w:tplc="D1A67572">
      <w:numFmt w:val="bullet"/>
      <w:lvlText w:val="•"/>
      <w:lvlJc w:val="left"/>
      <w:pPr>
        <w:ind w:left="4818" w:hanging="360"/>
      </w:pPr>
      <w:rPr>
        <w:rFonts w:hint="default"/>
      </w:rPr>
    </w:lvl>
    <w:lvl w:ilvl="5" w:tplc="1908A746">
      <w:numFmt w:val="bullet"/>
      <w:lvlText w:val="•"/>
      <w:lvlJc w:val="left"/>
      <w:pPr>
        <w:ind w:left="5753" w:hanging="360"/>
      </w:pPr>
      <w:rPr>
        <w:rFonts w:hint="default"/>
      </w:rPr>
    </w:lvl>
    <w:lvl w:ilvl="6" w:tplc="A4723294">
      <w:numFmt w:val="bullet"/>
      <w:lvlText w:val="•"/>
      <w:lvlJc w:val="left"/>
      <w:pPr>
        <w:ind w:left="6687" w:hanging="360"/>
      </w:pPr>
      <w:rPr>
        <w:rFonts w:hint="default"/>
      </w:rPr>
    </w:lvl>
    <w:lvl w:ilvl="7" w:tplc="E8F0D7A0">
      <w:numFmt w:val="bullet"/>
      <w:lvlText w:val="•"/>
      <w:lvlJc w:val="left"/>
      <w:pPr>
        <w:ind w:left="7622" w:hanging="360"/>
      </w:pPr>
      <w:rPr>
        <w:rFonts w:hint="default"/>
      </w:rPr>
    </w:lvl>
    <w:lvl w:ilvl="8" w:tplc="C5D625B4">
      <w:numFmt w:val="bullet"/>
      <w:lvlText w:val="•"/>
      <w:lvlJc w:val="left"/>
      <w:pPr>
        <w:ind w:left="8557" w:hanging="360"/>
      </w:pPr>
      <w:rPr>
        <w:rFonts w:hint="default"/>
      </w:rPr>
    </w:lvl>
  </w:abstractNum>
  <w:abstractNum w:abstractNumId="5" w15:restartNumberingAfterBreak="0">
    <w:nsid w:val="1D06363E"/>
    <w:multiLevelType w:val="hybridMultilevel"/>
    <w:tmpl w:val="50E82A2C"/>
    <w:lvl w:ilvl="0" w:tplc="42063614">
      <w:start w:val="5"/>
      <w:numFmt w:val="upperLetter"/>
      <w:lvlText w:val="%1-"/>
      <w:lvlJc w:val="left"/>
      <w:pPr>
        <w:ind w:left="336" w:hanging="219"/>
      </w:pPr>
      <w:rPr>
        <w:rFonts w:ascii="Verdana" w:eastAsia="Verdana" w:hAnsi="Verdana" w:hint="default"/>
        <w:spacing w:val="1"/>
        <w:w w:val="99"/>
        <w:sz w:val="20"/>
        <w:szCs w:val="20"/>
      </w:rPr>
    </w:lvl>
    <w:lvl w:ilvl="1" w:tplc="1D0CD0D6">
      <w:start w:val="1"/>
      <w:numFmt w:val="bullet"/>
      <w:lvlText w:val=""/>
      <w:lvlJc w:val="left"/>
      <w:pPr>
        <w:ind w:left="826" w:hanging="348"/>
      </w:pPr>
      <w:rPr>
        <w:rFonts w:ascii="Symbol" w:eastAsia="Symbol" w:hAnsi="Symbol" w:hint="default"/>
        <w:w w:val="99"/>
        <w:sz w:val="20"/>
        <w:szCs w:val="20"/>
      </w:rPr>
    </w:lvl>
    <w:lvl w:ilvl="2" w:tplc="4FEEBF84">
      <w:start w:val="1"/>
      <w:numFmt w:val="bullet"/>
      <w:lvlText w:val="•"/>
      <w:lvlJc w:val="left"/>
      <w:pPr>
        <w:ind w:left="1736" w:hanging="348"/>
      </w:pPr>
      <w:rPr>
        <w:rFonts w:hint="default"/>
      </w:rPr>
    </w:lvl>
    <w:lvl w:ilvl="3" w:tplc="D236DA46">
      <w:start w:val="1"/>
      <w:numFmt w:val="bullet"/>
      <w:lvlText w:val="•"/>
      <w:lvlJc w:val="left"/>
      <w:pPr>
        <w:ind w:left="2652" w:hanging="348"/>
      </w:pPr>
      <w:rPr>
        <w:rFonts w:hint="default"/>
      </w:rPr>
    </w:lvl>
    <w:lvl w:ilvl="4" w:tplc="65FCF4FC">
      <w:start w:val="1"/>
      <w:numFmt w:val="bullet"/>
      <w:lvlText w:val="•"/>
      <w:lvlJc w:val="left"/>
      <w:pPr>
        <w:ind w:left="3568" w:hanging="348"/>
      </w:pPr>
      <w:rPr>
        <w:rFonts w:hint="default"/>
      </w:rPr>
    </w:lvl>
    <w:lvl w:ilvl="5" w:tplc="23FE1032">
      <w:start w:val="1"/>
      <w:numFmt w:val="bullet"/>
      <w:lvlText w:val="•"/>
      <w:lvlJc w:val="left"/>
      <w:pPr>
        <w:ind w:left="4485" w:hanging="348"/>
      </w:pPr>
      <w:rPr>
        <w:rFonts w:hint="default"/>
      </w:rPr>
    </w:lvl>
    <w:lvl w:ilvl="6" w:tplc="8BE6A122">
      <w:start w:val="1"/>
      <w:numFmt w:val="bullet"/>
      <w:lvlText w:val="•"/>
      <w:lvlJc w:val="left"/>
      <w:pPr>
        <w:ind w:left="5401" w:hanging="348"/>
      </w:pPr>
      <w:rPr>
        <w:rFonts w:hint="default"/>
      </w:rPr>
    </w:lvl>
    <w:lvl w:ilvl="7" w:tplc="30BCE34A">
      <w:start w:val="1"/>
      <w:numFmt w:val="bullet"/>
      <w:lvlText w:val="•"/>
      <w:lvlJc w:val="left"/>
      <w:pPr>
        <w:ind w:left="6317" w:hanging="348"/>
      </w:pPr>
      <w:rPr>
        <w:rFonts w:hint="default"/>
      </w:rPr>
    </w:lvl>
    <w:lvl w:ilvl="8" w:tplc="4E6CD9C4">
      <w:start w:val="1"/>
      <w:numFmt w:val="bullet"/>
      <w:lvlText w:val="•"/>
      <w:lvlJc w:val="left"/>
      <w:pPr>
        <w:ind w:left="7233" w:hanging="348"/>
      </w:pPr>
      <w:rPr>
        <w:rFonts w:hint="default"/>
      </w:rPr>
    </w:lvl>
  </w:abstractNum>
  <w:abstractNum w:abstractNumId="6" w15:restartNumberingAfterBreak="0">
    <w:nsid w:val="2FF6330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9A35F74"/>
    <w:multiLevelType w:val="hybridMultilevel"/>
    <w:tmpl w:val="3E2A4F3E"/>
    <w:lvl w:ilvl="0" w:tplc="5FB8A154">
      <w:numFmt w:val="bullet"/>
      <w:lvlText w:val="-"/>
      <w:lvlJc w:val="left"/>
      <w:pPr>
        <w:ind w:left="978" w:hanging="361"/>
      </w:pPr>
      <w:rPr>
        <w:rFonts w:ascii="Arial" w:eastAsia="Arial" w:hAnsi="Arial" w:cs="Arial" w:hint="default"/>
        <w:b w:val="0"/>
        <w:bCs w:val="0"/>
        <w:i w:val="0"/>
        <w:iCs w:val="0"/>
        <w:spacing w:val="0"/>
        <w:w w:val="100"/>
        <w:sz w:val="20"/>
        <w:szCs w:val="20"/>
        <w:lang w:val="en-US" w:eastAsia="en-US" w:bidi="ar-SA"/>
      </w:rPr>
    </w:lvl>
    <w:lvl w:ilvl="1" w:tplc="7D5CC25A">
      <w:numFmt w:val="bullet"/>
      <w:lvlText w:val="•"/>
      <w:lvlJc w:val="left"/>
      <w:pPr>
        <w:ind w:left="1912" w:hanging="361"/>
      </w:pPr>
      <w:rPr>
        <w:rFonts w:hint="default"/>
        <w:lang w:val="en-US" w:eastAsia="en-US" w:bidi="ar-SA"/>
      </w:rPr>
    </w:lvl>
    <w:lvl w:ilvl="2" w:tplc="A5A08314">
      <w:numFmt w:val="bullet"/>
      <w:lvlText w:val="•"/>
      <w:lvlJc w:val="left"/>
      <w:pPr>
        <w:ind w:left="2845" w:hanging="361"/>
      </w:pPr>
      <w:rPr>
        <w:rFonts w:hint="default"/>
        <w:lang w:val="en-US" w:eastAsia="en-US" w:bidi="ar-SA"/>
      </w:rPr>
    </w:lvl>
    <w:lvl w:ilvl="3" w:tplc="25F827F2">
      <w:numFmt w:val="bullet"/>
      <w:lvlText w:val="•"/>
      <w:lvlJc w:val="left"/>
      <w:pPr>
        <w:ind w:left="3777" w:hanging="361"/>
      </w:pPr>
      <w:rPr>
        <w:rFonts w:hint="default"/>
        <w:lang w:val="en-US" w:eastAsia="en-US" w:bidi="ar-SA"/>
      </w:rPr>
    </w:lvl>
    <w:lvl w:ilvl="4" w:tplc="EF80C64E">
      <w:numFmt w:val="bullet"/>
      <w:lvlText w:val="•"/>
      <w:lvlJc w:val="left"/>
      <w:pPr>
        <w:ind w:left="4710" w:hanging="361"/>
      </w:pPr>
      <w:rPr>
        <w:rFonts w:hint="default"/>
        <w:lang w:val="en-US" w:eastAsia="en-US" w:bidi="ar-SA"/>
      </w:rPr>
    </w:lvl>
    <w:lvl w:ilvl="5" w:tplc="355A1C4A">
      <w:numFmt w:val="bullet"/>
      <w:lvlText w:val="•"/>
      <w:lvlJc w:val="left"/>
      <w:pPr>
        <w:ind w:left="5643" w:hanging="361"/>
      </w:pPr>
      <w:rPr>
        <w:rFonts w:hint="default"/>
        <w:lang w:val="en-US" w:eastAsia="en-US" w:bidi="ar-SA"/>
      </w:rPr>
    </w:lvl>
    <w:lvl w:ilvl="6" w:tplc="B0FC4170">
      <w:numFmt w:val="bullet"/>
      <w:lvlText w:val="•"/>
      <w:lvlJc w:val="left"/>
      <w:pPr>
        <w:ind w:left="6575" w:hanging="361"/>
      </w:pPr>
      <w:rPr>
        <w:rFonts w:hint="default"/>
        <w:lang w:val="en-US" w:eastAsia="en-US" w:bidi="ar-SA"/>
      </w:rPr>
    </w:lvl>
    <w:lvl w:ilvl="7" w:tplc="BE94C59A">
      <w:numFmt w:val="bullet"/>
      <w:lvlText w:val="•"/>
      <w:lvlJc w:val="left"/>
      <w:pPr>
        <w:ind w:left="7508" w:hanging="361"/>
      </w:pPr>
      <w:rPr>
        <w:rFonts w:hint="default"/>
        <w:lang w:val="en-US" w:eastAsia="en-US" w:bidi="ar-SA"/>
      </w:rPr>
    </w:lvl>
    <w:lvl w:ilvl="8" w:tplc="367E05F2">
      <w:numFmt w:val="bullet"/>
      <w:lvlText w:val="•"/>
      <w:lvlJc w:val="left"/>
      <w:pPr>
        <w:ind w:left="8441" w:hanging="361"/>
      </w:pPr>
      <w:rPr>
        <w:rFonts w:hint="default"/>
        <w:lang w:val="en-US" w:eastAsia="en-US" w:bidi="ar-SA"/>
      </w:rPr>
    </w:lvl>
  </w:abstractNum>
  <w:abstractNum w:abstractNumId="8" w15:restartNumberingAfterBreak="0">
    <w:nsid w:val="3A812C87"/>
    <w:multiLevelType w:val="hybridMultilevel"/>
    <w:tmpl w:val="E56640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B6022"/>
    <w:multiLevelType w:val="hybridMultilevel"/>
    <w:tmpl w:val="9BC67660"/>
    <w:lvl w:ilvl="0" w:tplc="D31C5A84">
      <w:start w:val="1"/>
      <w:numFmt w:val="decimal"/>
      <w:lvlText w:val="%1."/>
      <w:lvlJc w:val="left"/>
      <w:pPr>
        <w:ind w:left="1020" w:hanging="360"/>
      </w:pPr>
    </w:lvl>
    <w:lvl w:ilvl="1" w:tplc="EA289FB8">
      <w:start w:val="1"/>
      <w:numFmt w:val="decimal"/>
      <w:lvlText w:val="%2."/>
      <w:lvlJc w:val="left"/>
      <w:pPr>
        <w:ind w:left="1020" w:hanging="360"/>
      </w:pPr>
    </w:lvl>
    <w:lvl w:ilvl="2" w:tplc="ED80C4F6">
      <w:start w:val="1"/>
      <w:numFmt w:val="decimal"/>
      <w:lvlText w:val="%3."/>
      <w:lvlJc w:val="left"/>
      <w:pPr>
        <w:ind w:left="1020" w:hanging="360"/>
      </w:pPr>
    </w:lvl>
    <w:lvl w:ilvl="3" w:tplc="BAD8921A">
      <w:start w:val="1"/>
      <w:numFmt w:val="decimal"/>
      <w:lvlText w:val="%4."/>
      <w:lvlJc w:val="left"/>
      <w:pPr>
        <w:ind w:left="1020" w:hanging="360"/>
      </w:pPr>
    </w:lvl>
    <w:lvl w:ilvl="4" w:tplc="8138C9FE">
      <w:start w:val="1"/>
      <w:numFmt w:val="decimal"/>
      <w:lvlText w:val="%5."/>
      <w:lvlJc w:val="left"/>
      <w:pPr>
        <w:ind w:left="1020" w:hanging="360"/>
      </w:pPr>
    </w:lvl>
    <w:lvl w:ilvl="5" w:tplc="A5A6816C">
      <w:start w:val="1"/>
      <w:numFmt w:val="decimal"/>
      <w:lvlText w:val="%6."/>
      <w:lvlJc w:val="left"/>
      <w:pPr>
        <w:ind w:left="1020" w:hanging="360"/>
      </w:pPr>
    </w:lvl>
    <w:lvl w:ilvl="6" w:tplc="8E7228EC">
      <w:start w:val="1"/>
      <w:numFmt w:val="decimal"/>
      <w:lvlText w:val="%7."/>
      <w:lvlJc w:val="left"/>
      <w:pPr>
        <w:ind w:left="1020" w:hanging="360"/>
      </w:pPr>
    </w:lvl>
    <w:lvl w:ilvl="7" w:tplc="71006786">
      <w:start w:val="1"/>
      <w:numFmt w:val="decimal"/>
      <w:lvlText w:val="%8."/>
      <w:lvlJc w:val="left"/>
      <w:pPr>
        <w:ind w:left="1020" w:hanging="360"/>
      </w:pPr>
    </w:lvl>
    <w:lvl w:ilvl="8" w:tplc="1342513C">
      <w:start w:val="1"/>
      <w:numFmt w:val="decimal"/>
      <w:lvlText w:val="%9."/>
      <w:lvlJc w:val="left"/>
      <w:pPr>
        <w:ind w:left="1020" w:hanging="360"/>
      </w:pPr>
    </w:lvl>
  </w:abstractNum>
  <w:abstractNum w:abstractNumId="10" w15:restartNumberingAfterBreak="0">
    <w:nsid w:val="473A3374"/>
    <w:multiLevelType w:val="hybridMultilevel"/>
    <w:tmpl w:val="359C3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092E87"/>
    <w:multiLevelType w:val="multilevel"/>
    <w:tmpl w:val="993031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i w:val="0"/>
        <w:iCs w:val="0"/>
      </w:rPr>
    </w:lvl>
    <w:lvl w:ilvl="2">
      <w:start w:val="1"/>
      <w:numFmt w:val="decimal"/>
      <w:lvlText w:val="%1.%2.%3"/>
      <w:lvlJc w:val="left"/>
      <w:pPr>
        <w:ind w:left="1080" w:hanging="720"/>
      </w:pPr>
      <w:rPr>
        <w:rFonts w:ascii="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5B7213"/>
    <w:multiLevelType w:val="hybridMultilevel"/>
    <w:tmpl w:val="6BF2821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97E06C5"/>
    <w:multiLevelType w:val="hybridMultilevel"/>
    <w:tmpl w:val="DF8212CC"/>
    <w:lvl w:ilvl="0" w:tplc="8B522C62">
      <w:start w:val="1"/>
      <w:numFmt w:val="decimal"/>
      <w:lvlText w:val="%1."/>
      <w:lvlJc w:val="left"/>
      <w:pPr>
        <w:ind w:left="1020" w:hanging="360"/>
      </w:pPr>
    </w:lvl>
    <w:lvl w:ilvl="1" w:tplc="334E8E88">
      <w:start w:val="1"/>
      <w:numFmt w:val="decimal"/>
      <w:lvlText w:val="%2."/>
      <w:lvlJc w:val="left"/>
      <w:pPr>
        <w:ind w:left="1020" w:hanging="360"/>
      </w:pPr>
    </w:lvl>
    <w:lvl w:ilvl="2" w:tplc="81AE885E">
      <w:start w:val="1"/>
      <w:numFmt w:val="decimal"/>
      <w:lvlText w:val="%3."/>
      <w:lvlJc w:val="left"/>
      <w:pPr>
        <w:ind w:left="1020" w:hanging="360"/>
      </w:pPr>
    </w:lvl>
    <w:lvl w:ilvl="3" w:tplc="DD2C7EA6">
      <w:start w:val="1"/>
      <w:numFmt w:val="decimal"/>
      <w:lvlText w:val="%4."/>
      <w:lvlJc w:val="left"/>
      <w:pPr>
        <w:ind w:left="1020" w:hanging="360"/>
      </w:pPr>
    </w:lvl>
    <w:lvl w:ilvl="4" w:tplc="3DCE8ADE">
      <w:start w:val="1"/>
      <w:numFmt w:val="decimal"/>
      <w:lvlText w:val="%5."/>
      <w:lvlJc w:val="left"/>
      <w:pPr>
        <w:ind w:left="1020" w:hanging="360"/>
      </w:pPr>
    </w:lvl>
    <w:lvl w:ilvl="5" w:tplc="080C0CDA">
      <w:start w:val="1"/>
      <w:numFmt w:val="decimal"/>
      <w:lvlText w:val="%6."/>
      <w:lvlJc w:val="left"/>
      <w:pPr>
        <w:ind w:left="1020" w:hanging="360"/>
      </w:pPr>
    </w:lvl>
    <w:lvl w:ilvl="6" w:tplc="51F82898">
      <w:start w:val="1"/>
      <w:numFmt w:val="decimal"/>
      <w:lvlText w:val="%7."/>
      <w:lvlJc w:val="left"/>
      <w:pPr>
        <w:ind w:left="1020" w:hanging="360"/>
      </w:pPr>
    </w:lvl>
    <w:lvl w:ilvl="7" w:tplc="B14AD99E">
      <w:start w:val="1"/>
      <w:numFmt w:val="decimal"/>
      <w:lvlText w:val="%8."/>
      <w:lvlJc w:val="left"/>
      <w:pPr>
        <w:ind w:left="1020" w:hanging="360"/>
      </w:pPr>
    </w:lvl>
    <w:lvl w:ilvl="8" w:tplc="077EEDF8">
      <w:start w:val="1"/>
      <w:numFmt w:val="decimal"/>
      <w:lvlText w:val="%9."/>
      <w:lvlJc w:val="left"/>
      <w:pPr>
        <w:ind w:left="1020" w:hanging="360"/>
      </w:pPr>
    </w:lvl>
  </w:abstractNum>
  <w:abstractNum w:abstractNumId="14" w15:restartNumberingAfterBreak="0">
    <w:nsid w:val="598B77A3"/>
    <w:multiLevelType w:val="hybridMultilevel"/>
    <w:tmpl w:val="DD7EB652"/>
    <w:lvl w:ilvl="0" w:tplc="EB826908">
      <w:start w:val="1"/>
      <w:numFmt w:val="decimal"/>
      <w:lvlText w:val="%1."/>
      <w:lvlJc w:val="left"/>
      <w:pPr>
        <w:ind w:left="1020" w:hanging="360"/>
      </w:pPr>
    </w:lvl>
    <w:lvl w:ilvl="1" w:tplc="CF846F7E">
      <w:start w:val="1"/>
      <w:numFmt w:val="decimal"/>
      <w:lvlText w:val="%2."/>
      <w:lvlJc w:val="left"/>
      <w:pPr>
        <w:ind w:left="1020" w:hanging="360"/>
      </w:pPr>
    </w:lvl>
    <w:lvl w:ilvl="2" w:tplc="C9CE8900">
      <w:start w:val="1"/>
      <w:numFmt w:val="decimal"/>
      <w:lvlText w:val="%3."/>
      <w:lvlJc w:val="left"/>
      <w:pPr>
        <w:ind w:left="1020" w:hanging="360"/>
      </w:pPr>
    </w:lvl>
    <w:lvl w:ilvl="3" w:tplc="381E2910">
      <w:start w:val="1"/>
      <w:numFmt w:val="decimal"/>
      <w:lvlText w:val="%4."/>
      <w:lvlJc w:val="left"/>
      <w:pPr>
        <w:ind w:left="1020" w:hanging="360"/>
      </w:pPr>
    </w:lvl>
    <w:lvl w:ilvl="4" w:tplc="CA6AB8B0">
      <w:start w:val="1"/>
      <w:numFmt w:val="decimal"/>
      <w:lvlText w:val="%5."/>
      <w:lvlJc w:val="left"/>
      <w:pPr>
        <w:ind w:left="1020" w:hanging="360"/>
      </w:pPr>
    </w:lvl>
    <w:lvl w:ilvl="5" w:tplc="AB985D18">
      <w:start w:val="1"/>
      <w:numFmt w:val="decimal"/>
      <w:lvlText w:val="%6."/>
      <w:lvlJc w:val="left"/>
      <w:pPr>
        <w:ind w:left="1020" w:hanging="360"/>
      </w:pPr>
    </w:lvl>
    <w:lvl w:ilvl="6" w:tplc="C122E4C2">
      <w:start w:val="1"/>
      <w:numFmt w:val="decimal"/>
      <w:lvlText w:val="%7."/>
      <w:lvlJc w:val="left"/>
      <w:pPr>
        <w:ind w:left="1020" w:hanging="360"/>
      </w:pPr>
    </w:lvl>
    <w:lvl w:ilvl="7" w:tplc="6EB81428">
      <w:start w:val="1"/>
      <w:numFmt w:val="decimal"/>
      <w:lvlText w:val="%8."/>
      <w:lvlJc w:val="left"/>
      <w:pPr>
        <w:ind w:left="1020" w:hanging="360"/>
      </w:pPr>
    </w:lvl>
    <w:lvl w:ilvl="8" w:tplc="A53EA5AA">
      <w:start w:val="1"/>
      <w:numFmt w:val="decimal"/>
      <w:lvlText w:val="%9."/>
      <w:lvlJc w:val="left"/>
      <w:pPr>
        <w:ind w:left="1020" w:hanging="360"/>
      </w:pPr>
    </w:lvl>
  </w:abstractNum>
  <w:abstractNum w:abstractNumId="15" w15:restartNumberingAfterBreak="0">
    <w:nsid w:val="64B40841"/>
    <w:multiLevelType w:val="hybridMultilevel"/>
    <w:tmpl w:val="E4D2D6E8"/>
    <w:lvl w:ilvl="0" w:tplc="04090003">
      <w:start w:val="1"/>
      <w:numFmt w:val="bullet"/>
      <w:lvlText w:val="o"/>
      <w:lvlJc w:val="left"/>
      <w:pPr>
        <w:tabs>
          <w:tab w:val="num" w:pos="436"/>
        </w:tabs>
        <w:ind w:left="436" w:hanging="360"/>
      </w:pPr>
      <w:rPr>
        <w:rFonts w:ascii="Courier New" w:hAnsi="Courier New" w:cs="Courier New" w:hint="default"/>
      </w:rPr>
    </w:lvl>
    <w:lvl w:ilvl="1" w:tplc="0409000B">
      <w:start w:val="1"/>
      <w:numFmt w:val="bullet"/>
      <w:lvlText w:val=""/>
      <w:lvlJc w:val="left"/>
      <w:pPr>
        <w:tabs>
          <w:tab w:val="num" w:pos="1156"/>
        </w:tabs>
        <w:ind w:left="1156" w:hanging="360"/>
      </w:pPr>
      <w:rPr>
        <w:rFonts w:ascii="Wingdings" w:hAnsi="Wingdings"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5CB61B9"/>
    <w:multiLevelType w:val="hybridMultilevel"/>
    <w:tmpl w:val="8CB0BE1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D54C80"/>
    <w:multiLevelType w:val="hybridMultilevel"/>
    <w:tmpl w:val="2020D2B2"/>
    <w:lvl w:ilvl="0" w:tplc="A028A946">
      <w:numFmt w:val="bullet"/>
      <w:lvlText w:val="-"/>
      <w:lvlJc w:val="left"/>
      <w:pPr>
        <w:ind w:left="1078" w:hanging="360"/>
      </w:pPr>
      <w:rPr>
        <w:rFonts w:ascii="Arial" w:eastAsia="Arial" w:hAnsi="Arial" w:cs="Arial" w:hint="default"/>
        <w:w w:val="99"/>
        <w:sz w:val="20"/>
        <w:szCs w:val="20"/>
      </w:rPr>
    </w:lvl>
    <w:lvl w:ilvl="1" w:tplc="8C3672C6">
      <w:numFmt w:val="bullet"/>
      <w:lvlText w:val="•"/>
      <w:lvlJc w:val="left"/>
      <w:pPr>
        <w:ind w:left="2014" w:hanging="360"/>
      </w:pPr>
      <w:rPr>
        <w:rFonts w:hint="default"/>
      </w:rPr>
    </w:lvl>
    <w:lvl w:ilvl="2" w:tplc="7E6A1DB0">
      <w:numFmt w:val="bullet"/>
      <w:lvlText w:val="•"/>
      <w:lvlJc w:val="left"/>
      <w:pPr>
        <w:ind w:left="2949" w:hanging="360"/>
      </w:pPr>
      <w:rPr>
        <w:rFonts w:hint="default"/>
      </w:rPr>
    </w:lvl>
    <w:lvl w:ilvl="3" w:tplc="4566D82A">
      <w:numFmt w:val="bullet"/>
      <w:lvlText w:val="•"/>
      <w:lvlJc w:val="left"/>
      <w:pPr>
        <w:ind w:left="3883" w:hanging="360"/>
      </w:pPr>
      <w:rPr>
        <w:rFonts w:hint="default"/>
      </w:rPr>
    </w:lvl>
    <w:lvl w:ilvl="4" w:tplc="6162414E">
      <w:numFmt w:val="bullet"/>
      <w:lvlText w:val="•"/>
      <w:lvlJc w:val="left"/>
      <w:pPr>
        <w:ind w:left="4818" w:hanging="360"/>
      </w:pPr>
      <w:rPr>
        <w:rFonts w:hint="default"/>
      </w:rPr>
    </w:lvl>
    <w:lvl w:ilvl="5" w:tplc="D3C255C8">
      <w:numFmt w:val="bullet"/>
      <w:lvlText w:val="•"/>
      <w:lvlJc w:val="left"/>
      <w:pPr>
        <w:ind w:left="5753" w:hanging="360"/>
      </w:pPr>
      <w:rPr>
        <w:rFonts w:hint="default"/>
      </w:rPr>
    </w:lvl>
    <w:lvl w:ilvl="6" w:tplc="6E2E5EE8">
      <w:numFmt w:val="bullet"/>
      <w:lvlText w:val="•"/>
      <w:lvlJc w:val="left"/>
      <w:pPr>
        <w:ind w:left="6687" w:hanging="360"/>
      </w:pPr>
      <w:rPr>
        <w:rFonts w:hint="default"/>
      </w:rPr>
    </w:lvl>
    <w:lvl w:ilvl="7" w:tplc="74E4F14A">
      <w:numFmt w:val="bullet"/>
      <w:lvlText w:val="•"/>
      <w:lvlJc w:val="left"/>
      <w:pPr>
        <w:ind w:left="7622" w:hanging="360"/>
      </w:pPr>
      <w:rPr>
        <w:rFonts w:hint="default"/>
      </w:rPr>
    </w:lvl>
    <w:lvl w:ilvl="8" w:tplc="49E68274">
      <w:numFmt w:val="bullet"/>
      <w:lvlText w:val="•"/>
      <w:lvlJc w:val="left"/>
      <w:pPr>
        <w:ind w:left="8557" w:hanging="360"/>
      </w:pPr>
      <w:rPr>
        <w:rFonts w:hint="default"/>
      </w:rPr>
    </w:lvl>
  </w:abstractNum>
  <w:abstractNum w:abstractNumId="18" w15:restartNumberingAfterBreak="0">
    <w:nsid w:val="697E58EA"/>
    <w:multiLevelType w:val="hybridMultilevel"/>
    <w:tmpl w:val="C622B498"/>
    <w:lvl w:ilvl="0" w:tplc="99608D8C">
      <w:start w:val="1"/>
      <w:numFmt w:val="decimal"/>
      <w:lvlText w:val="%1."/>
      <w:lvlJc w:val="left"/>
      <w:pPr>
        <w:ind w:left="1020" w:hanging="360"/>
      </w:pPr>
    </w:lvl>
    <w:lvl w:ilvl="1" w:tplc="CF56AAD2">
      <w:start w:val="1"/>
      <w:numFmt w:val="decimal"/>
      <w:lvlText w:val="%2."/>
      <w:lvlJc w:val="left"/>
      <w:pPr>
        <w:ind w:left="1020" w:hanging="360"/>
      </w:pPr>
    </w:lvl>
    <w:lvl w:ilvl="2" w:tplc="EAECEDAC">
      <w:start w:val="1"/>
      <w:numFmt w:val="decimal"/>
      <w:lvlText w:val="%3."/>
      <w:lvlJc w:val="left"/>
      <w:pPr>
        <w:ind w:left="1020" w:hanging="360"/>
      </w:pPr>
    </w:lvl>
    <w:lvl w:ilvl="3" w:tplc="88C20954">
      <w:start w:val="1"/>
      <w:numFmt w:val="decimal"/>
      <w:lvlText w:val="%4."/>
      <w:lvlJc w:val="left"/>
      <w:pPr>
        <w:ind w:left="1020" w:hanging="360"/>
      </w:pPr>
    </w:lvl>
    <w:lvl w:ilvl="4" w:tplc="5DD8B148">
      <w:start w:val="1"/>
      <w:numFmt w:val="decimal"/>
      <w:lvlText w:val="%5."/>
      <w:lvlJc w:val="left"/>
      <w:pPr>
        <w:ind w:left="1020" w:hanging="360"/>
      </w:pPr>
    </w:lvl>
    <w:lvl w:ilvl="5" w:tplc="B264532E">
      <w:start w:val="1"/>
      <w:numFmt w:val="decimal"/>
      <w:lvlText w:val="%6."/>
      <w:lvlJc w:val="left"/>
      <w:pPr>
        <w:ind w:left="1020" w:hanging="360"/>
      </w:pPr>
    </w:lvl>
    <w:lvl w:ilvl="6" w:tplc="7FBA8C62">
      <w:start w:val="1"/>
      <w:numFmt w:val="decimal"/>
      <w:lvlText w:val="%7."/>
      <w:lvlJc w:val="left"/>
      <w:pPr>
        <w:ind w:left="1020" w:hanging="360"/>
      </w:pPr>
    </w:lvl>
    <w:lvl w:ilvl="7" w:tplc="0248FD04">
      <w:start w:val="1"/>
      <w:numFmt w:val="decimal"/>
      <w:lvlText w:val="%8."/>
      <w:lvlJc w:val="left"/>
      <w:pPr>
        <w:ind w:left="1020" w:hanging="360"/>
      </w:pPr>
    </w:lvl>
    <w:lvl w:ilvl="8" w:tplc="24A094E8">
      <w:start w:val="1"/>
      <w:numFmt w:val="decimal"/>
      <w:lvlText w:val="%9."/>
      <w:lvlJc w:val="left"/>
      <w:pPr>
        <w:ind w:left="1020" w:hanging="360"/>
      </w:pPr>
    </w:lvl>
  </w:abstractNum>
  <w:abstractNum w:abstractNumId="19" w15:restartNumberingAfterBreak="0">
    <w:nsid w:val="6BB66581"/>
    <w:multiLevelType w:val="hybridMultilevel"/>
    <w:tmpl w:val="AF50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43A5A"/>
    <w:multiLevelType w:val="multilevel"/>
    <w:tmpl w:val="B556179E"/>
    <w:lvl w:ilvl="0">
      <w:start w:val="4"/>
      <w:numFmt w:val="decimal"/>
      <w:lvlText w:val="%1"/>
      <w:lvlJc w:val="left"/>
      <w:pPr>
        <w:ind w:left="1164" w:hanging="447"/>
      </w:pPr>
      <w:rPr>
        <w:rFonts w:hint="default"/>
      </w:rPr>
    </w:lvl>
    <w:lvl w:ilvl="1">
      <w:start w:val="1"/>
      <w:numFmt w:val="decimal"/>
      <w:lvlText w:val="%1-%2"/>
      <w:lvlJc w:val="left"/>
      <w:pPr>
        <w:ind w:left="1164" w:hanging="447"/>
      </w:pPr>
      <w:rPr>
        <w:rFonts w:hint="default"/>
        <w:w w:val="99"/>
        <w:u w:val="thick" w:color="000000"/>
      </w:rPr>
    </w:lvl>
    <w:lvl w:ilvl="2">
      <w:numFmt w:val="bullet"/>
      <w:lvlText w:val=""/>
      <w:lvlJc w:val="left"/>
      <w:pPr>
        <w:ind w:left="1437" w:hanging="360"/>
      </w:pPr>
      <w:rPr>
        <w:rFonts w:ascii="Symbol" w:eastAsia="Symbol" w:hAnsi="Symbol" w:cs="Symbol" w:hint="default"/>
        <w:w w:val="99"/>
        <w:sz w:val="20"/>
        <w:szCs w:val="20"/>
      </w:rPr>
    </w:lvl>
    <w:lvl w:ilvl="3">
      <w:numFmt w:val="bullet"/>
      <w:lvlText w:val="•"/>
      <w:lvlJc w:val="left"/>
      <w:pPr>
        <w:ind w:left="3436" w:hanging="360"/>
      </w:pPr>
      <w:rPr>
        <w:rFonts w:hint="default"/>
      </w:rPr>
    </w:lvl>
    <w:lvl w:ilvl="4">
      <w:numFmt w:val="bullet"/>
      <w:lvlText w:val="•"/>
      <w:lvlJc w:val="left"/>
      <w:pPr>
        <w:ind w:left="4435" w:hanging="360"/>
      </w:pPr>
      <w:rPr>
        <w:rFonts w:hint="default"/>
      </w:rPr>
    </w:lvl>
    <w:lvl w:ilvl="5">
      <w:numFmt w:val="bullet"/>
      <w:lvlText w:val="•"/>
      <w:lvlJc w:val="left"/>
      <w:pPr>
        <w:ind w:left="5433" w:hanging="360"/>
      </w:pPr>
      <w:rPr>
        <w:rFonts w:hint="default"/>
      </w:rPr>
    </w:lvl>
    <w:lvl w:ilvl="6">
      <w:numFmt w:val="bullet"/>
      <w:lvlText w:val="•"/>
      <w:lvlJc w:val="left"/>
      <w:pPr>
        <w:ind w:left="6432" w:hanging="360"/>
      </w:pPr>
      <w:rPr>
        <w:rFonts w:hint="default"/>
      </w:rPr>
    </w:lvl>
    <w:lvl w:ilvl="7">
      <w:numFmt w:val="bullet"/>
      <w:lvlText w:val="•"/>
      <w:lvlJc w:val="left"/>
      <w:pPr>
        <w:ind w:left="7430" w:hanging="360"/>
      </w:pPr>
      <w:rPr>
        <w:rFonts w:hint="default"/>
      </w:rPr>
    </w:lvl>
    <w:lvl w:ilvl="8">
      <w:numFmt w:val="bullet"/>
      <w:lvlText w:val="•"/>
      <w:lvlJc w:val="left"/>
      <w:pPr>
        <w:ind w:left="8429" w:hanging="360"/>
      </w:pPr>
      <w:rPr>
        <w:rFonts w:hint="default"/>
      </w:rPr>
    </w:lvl>
  </w:abstractNum>
  <w:abstractNum w:abstractNumId="21" w15:restartNumberingAfterBreak="0">
    <w:nsid w:val="706D5524"/>
    <w:multiLevelType w:val="hybridMultilevel"/>
    <w:tmpl w:val="24F424FE"/>
    <w:lvl w:ilvl="0" w:tplc="7C6A539A">
      <w:numFmt w:val="bullet"/>
      <w:lvlText w:val="-"/>
      <w:lvlJc w:val="left"/>
      <w:pPr>
        <w:ind w:left="978" w:hanging="361"/>
      </w:pPr>
      <w:rPr>
        <w:rFonts w:ascii="Arial" w:eastAsia="Arial" w:hAnsi="Arial" w:cs="Arial" w:hint="default"/>
        <w:w w:val="100"/>
        <w:sz w:val="20"/>
        <w:szCs w:val="20"/>
      </w:rPr>
    </w:lvl>
    <w:lvl w:ilvl="1" w:tplc="C8D06202">
      <w:numFmt w:val="bullet"/>
      <w:lvlText w:val="•"/>
      <w:lvlJc w:val="left"/>
      <w:pPr>
        <w:ind w:left="1912" w:hanging="361"/>
      </w:pPr>
      <w:rPr>
        <w:rFonts w:hint="default"/>
      </w:rPr>
    </w:lvl>
    <w:lvl w:ilvl="2" w:tplc="801AE464">
      <w:numFmt w:val="bullet"/>
      <w:lvlText w:val="•"/>
      <w:lvlJc w:val="left"/>
      <w:pPr>
        <w:ind w:left="2845" w:hanging="361"/>
      </w:pPr>
      <w:rPr>
        <w:rFonts w:hint="default"/>
      </w:rPr>
    </w:lvl>
    <w:lvl w:ilvl="3" w:tplc="534606F0">
      <w:numFmt w:val="bullet"/>
      <w:lvlText w:val="•"/>
      <w:lvlJc w:val="left"/>
      <w:pPr>
        <w:ind w:left="3777" w:hanging="361"/>
      </w:pPr>
      <w:rPr>
        <w:rFonts w:hint="default"/>
      </w:rPr>
    </w:lvl>
    <w:lvl w:ilvl="4" w:tplc="92D802BC">
      <w:numFmt w:val="bullet"/>
      <w:lvlText w:val="•"/>
      <w:lvlJc w:val="left"/>
      <w:pPr>
        <w:ind w:left="4710" w:hanging="361"/>
      </w:pPr>
      <w:rPr>
        <w:rFonts w:hint="default"/>
      </w:rPr>
    </w:lvl>
    <w:lvl w:ilvl="5" w:tplc="63E26C8A">
      <w:numFmt w:val="bullet"/>
      <w:lvlText w:val="•"/>
      <w:lvlJc w:val="left"/>
      <w:pPr>
        <w:ind w:left="5643" w:hanging="361"/>
      </w:pPr>
      <w:rPr>
        <w:rFonts w:hint="default"/>
      </w:rPr>
    </w:lvl>
    <w:lvl w:ilvl="6" w:tplc="421219F2">
      <w:numFmt w:val="bullet"/>
      <w:lvlText w:val="•"/>
      <w:lvlJc w:val="left"/>
      <w:pPr>
        <w:ind w:left="6575" w:hanging="361"/>
      </w:pPr>
      <w:rPr>
        <w:rFonts w:hint="default"/>
      </w:rPr>
    </w:lvl>
    <w:lvl w:ilvl="7" w:tplc="DD4ADB7E">
      <w:numFmt w:val="bullet"/>
      <w:lvlText w:val="•"/>
      <w:lvlJc w:val="left"/>
      <w:pPr>
        <w:ind w:left="7508" w:hanging="361"/>
      </w:pPr>
      <w:rPr>
        <w:rFonts w:hint="default"/>
      </w:rPr>
    </w:lvl>
    <w:lvl w:ilvl="8" w:tplc="3120F118">
      <w:numFmt w:val="bullet"/>
      <w:lvlText w:val="•"/>
      <w:lvlJc w:val="left"/>
      <w:pPr>
        <w:ind w:left="8441" w:hanging="361"/>
      </w:pPr>
      <w:rPr>
        <w:rFonts w:hint="default"/>
      </w:rPr>
    </w:lvl>
  </w:abstractNum>
  <w:abstractNum w:abstractNumId="22" w15:restartNumberingAfterBreak="0">
    <w:nsid w:val="7A416A8F"/>
    <w:multiLevelType w:val="hybridMultilevel"/>
    <w:tmpl w:val="7476730C"/>
    <w:lvl w:ilvl="0" w:tplc="007AC636">
      <w:start w:val="1"/>
      <w:numFmt w:val="lowerRoman"/>
      <w:lvlText w:val="(%1)"/>
      <w:lvlJc w:val="left"/>
      <w:pPr>
        <w:ind w:left="718" w:hanging="332"/>
      </w:pPr>
      <w:rPr>
        <w:rFonts w:ascii="Verdana" w:eastAsia="Verdana" w:hAnsi="Verdana" w:cs="Verdana" w:hint="default"/>
        <w:w w:val="99"/>
        <w:sz w:val="20"/>
        <w:szCs w:val="20"/>
      </w:rPr>
    </w:lvl>
    <w:lvl w:ilvl="1" w:tplc="783C1534">
      <w:numFmt w:val="bullet"/>
      <w:lvlText w:val=""/>
      <w:lvlJc w:val="left"/>
      <w:pPr>
        <w:ind w:left="1426" w:hanging="349"/>
      </w:pPr>
      <w:rPr>
        <w:rFonts w:ascii="Symbol" w:eastAsia="Symbol" w:hAnsi="Symbol" w:cs="Symbol" w:hint="default"/>
        <w:w w:val="99"/>
        <w:sz w:val="20"/>
        <w:szCs w:val="20"/>
      </w:rPr>
    </w:lvl>
    <w:lvl w:ilvl="2" w:tplc="C54C9860">
      <w:numFmt w:val="bullet"/>
      <w:lvlText w:val="•"/>
      <w:lvlJc w:val="left"/>
      <w:pPr>
        <w:ind w:left="2420" w:hanging="349"/>
      </w:pPr>
      <w:rPr>
        <w:rFonts w:hint="default"/>
      </w:rPr>
    </w:lvl>
    <w:lvl w:ilvl="3" w:tplc="27228CE4">
      <w:numFmt w:val="bullet"/>
      <w:lvlText w:val="•"/>
      <w:lvlJc w:val="left"/>
      <w:pPr>
        <w:ind w:left="3421" w:hanging="349"/>
      </w:pPr>
      <w:rPr>
        <w:rFonts w:hint="default"/>
      </w:rPr>
    </w:lvl>
    <w:lvl w:ilvl="4" w:tplc="A844BF1C">
      <w:numFmt w:val="bullet"/>
      <w:lvlText w:val="•"/>
      <w:lvlJc w:val="left"/>
      <w:pPr>
        <w:ind w:left="4422" w:hanging="349"/>
      </w:pPr>
      <w:rPr>
        <w:rFonts w:hint="default"/>
      </w:rPr>
    </w:lvl>
    <w:lvl w:ilvl="5" w:tplc="46861590">
      <w:numFmt w:val="bullet"/>
      <w:lvlText w:val="•"/>
      <w:lvlJc w:val="left"/>
      <w:pPr>
        <w:ind w:left="5422" w:hanging="349"/>
      </w:pPr>
      <w:rPr>
        <w:rFonts w:hint="default"/>
      </w:rPr>
    </w:lvl>
    <w:lvl w:ilvl="6" w:tplc="7C901DE4">
      <w:numFmt w:val="bullet"/>
      <w:lvlText w:val="•"/>
      <w:lvlJc w:val="left"/>
      <w:pPr>
        <w:ind w:left="6423" w:hanging="349"/>
      </w:pPr>
      <w:rPr>
        <w:rFonts w:hint="default"/>
      </w:rPr>
    </w:lvl>
    <w:lvl w:ilvl="7" w:tplc="F8E63A42">
      <w:numFmt w:val="bullet"/>
      <w:lvlText w:val="•"/>
      <w:lvlJc w:val="left"/>
      <w:pPr>
        <w:ind w:left="7424" w:hanging="349"/>
      </w:pPr>
      <w:rPr>
        <w:rFonts w:hint="default"/>
      </w:rPr>
    </w:lvl>
    <w:lvl w:ilvl="8" w:tplc="511E429C">
      <w:numFmt w:val="bullet"/>
      <w:lvlText w:val="•"/>
      <w:lvlJc w:val="left"/>
      <w:pPr>
        <w:ind w:left="8424" w:hanging="349"/>
      </w:pPr>
      <w:rPr>
        <w:rFonts w:hint="default"/>
      </w:rPr>
    </w:lvl>
  </w:abstractNum>
  <w:abstractNum w:abstractNumId="23" w15:restartNumberingAfterBreak="0">
    <w:nsid w:val="7AC47E8D"/>
    <w:multiLevelType w:val="hybridMultilevel"/>
    <w:tmpl w:val="5A3AE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6364655">
    <w:abstractNumId w:val="6"/>
  </w:num>
  <w:num w:numId="2" w16cid:durableId="99688905">
    <w:abstractNumId w:val="1"/>
  </w:num>
  <w:num w:numId="3" w16cid:durableId="1663970266">
    <w:abstractNumId w:val="15"/>
  </w:num>
  <w:num w:numId="4" w16cid:durableId="554466358">
    <w:abstractNumId w:val="2"/>
  </w:num>
  <w:num w:numId="5" w16cid:durableId="1166172065">
    <w:abstractNumId w:val="23"/>
  </w:num>
  <w:num w:numId="6" w16cid:durableId="642777159">
    <w:abstractNumId w:val="8"/>
  </w:num>
  <w:num w:numId="7" w16cid:durableId="1105879999">
    <w:abstractNumId w:val="16"/>
  </w:num>
  <w:num w:numId="8" w16cid:durableId="1264076301">
    <w:abstractNumId w:val="19"/>
  </w:num>
  <w:num w:numId="9" w16cid:durableId="1896886885">
    <w:abstractNumId w:val="10"/>
  </w:num>
  <w:num w:numId="10" w16cid:durableId="1687436873">
    <w:abstractNumId w:val="17"/>
  </w:num>
  <w:num w:numId="11" w16cid:durableId="1123885863">
    <w:abstractNumId w:val="21"/>
  </w:num>
  <w:num w:numId="12" w16cid:durableId="1450858668">
    <w:abstractNumId w:val="22"/>
  </w:num>
  <w:num w:numId="13" w16cid:durableId="291985111">
    <w:abstractNumId w:val="20"/>
  </w:num>
  <w:num w:numId="14" w16cid:durableId="8334583">
    <w:abstractNumId w:val="3"/>
  </w:num>
  <w:num w:numId="15" w16cid:durableId="1207832970">
    <w:abstractNumId w:val="11"/>
  </w:num>
  <w:num w:numId="16" w16cid:durableId="1768424090">
    <w:abstractNumId w:val="0"/>
  </w:num>
  <w:num w:numId="17" w16cid:durableId="1253927096">
    <w:abstractNumId w:val="12"/>
  </w:num>
  <w:num w:numId="18" w16cid:durableId="2138142618">
    <w:abstractNumId w:val="5"/>
  </w:num>
  <w:num w:numId="19" w16cid:durableId="203251618">
    <w:abstractNumId w:val="7"/>
  </w:num>
  <w:num w:numId="20" w16cid:durableId="923106403">
    <w:abstractNumId w:val="4"/>
  </w:num>
  <w:num w:numId="21" w16cid:durableId="82410813">
    <w:abstractNumId w:val="13"/>
  </w:num>
  <w:num w:numId="22" w16cid:durableId="2079084571">
    <w:abstractNumId w:val="14"/>
  </w:num>
  <w:num w:numId="23" w16cid:durableId="269901741">
    <w:abstractNumId w:val="18"/>
  </w:num>
  <w:num w:numId="24" w16cid:durableId="1688016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8"/>
    <w:rsid w:val="00001D0F"/>
    <w:rsid w:val="00003AF4"/>
    <w:rsid w:val="00005CC0"/>
    <w:rsid w:val="00007D03"/>
    <w:rsid w:val="00010328"/>
    <w:rsid w:val="00014945"/>
    <w:rsid w:val="0001795A"/>
    <w:rsid w:val="000235C6"/>
    <w:rsid w:val="00023648"/>
    <w:rsid w:val="000320C7"/>
    <w:rsid w:val="00033DC6"/>
    <w:rsid w:val="000518AA"/>
    <w:rsid w:val="00052855"/>
    <w:rsid w:val="00057072"/>
    <w:rsid w:val="00064952"/>
    <w:rsid w:val="00077851"/>
    <w:rsid w:val="000816DA"/>
    <w:rsid w:val="00086956"/>
    <w:rsid w:val="00093AB3"/>
    <w:rsid w:val="000A407D"/>
    <w:rsid w:val="000B5814"/>
    <w:rsid w:val="000D4076"/>
    <w:rsid w:val="000D7670"/>
    <w:rsid w:val="000E1BB6"/>
    <w:rsid w:val="000E3EA8"/>
    <w:rsid w:val="000F0435"/>
    <w:rsid w:val="00100FB0"/>
    <w:rsid w:val="00104FC8"/>
    <w:rsid w:val="00111BDC"/>
    <w:rsid w:val="001133C3"/>
    <w:rsid w:val="00114FB9"/>
    <w:rsid w:val="00115053"/>
    <w:rsid w:val="00124185"/>
    <w:rsid w:val="001279E3"/>
    <w:rsid w:val="00131A51"/>
    <w:rsid w:val="00131DBB"/>
    <w:rsid w:val="00134363"/>
    <w:rsid w:val="00141C5C"/>
    <w:rsid w:val="0015199E"/>
    <w:rsid w:val="00151DEF"/>
    <w:rsid w:val="00153D99"/>
    <w:rsid w:val="001571F3"/>
    <w:rsid w:val="0016237E"/>
    <w:rsid w:val="001629C8"/>
    <w:rsid w:val="00165807"/>
    <w:rsid w:val="00167F52"/>
    <w:rsid w:val="001719FC"/>
    <w:rsid w:val="00171E46"/>
    <w:rsid w:val="001743DA"/>
    <w:rsid w:val="001776A4"/>
    <w:rsid w:val="00177DAB"/>
    <w:rsid w:val="001850B8"/>
    <w:rsid w:val="001857D6"/>
    <w:rsid w:val="00187464"/>
    <w:rsid w:val="00187A4A"/>
    <w:rsid w:val="00193398"/>
    <w:rsid w:val="001955D0"/>
    <w:rsid w:val="001A1EAF"/>
    <w:rsid w:val="001A69B2"/>
    <w:rsid w:val="001A7B99"/>
    <w:rsid w:val="001B3A60"/>
    <w:rsid w:val="001B40B9"/>
    <w:rsid w:val="001C22DB"/>
    <w:rsid w:val="001C39CB"/>
    <w:rsid w:val="001F1B49"/>
    <w:rsid w:val="00201173"/>
    <w:rsid w:val="00202ECE"/>
    <w:rsid w:val="00203598"/>
    <w:rsid w:val="00203E7D"/>
    <w:rsid w:val="002048CA"/>
    <w:rsid w:val="00211EC0"/>
    <w:rsid w:val="002252D2"/>
    <w:rsid w:val="00226427"/>
    <w:rsid w:val="002265F4"/>
    <w:rsid w:val="00233113"/>
    <w:rsid w:val="0023584A"/>
    <w:rsid w:val="0024227B"/>
    <w:rsid w:val="00242E06"/>
    <w:rsid w:val="002451E1"/>
    <w:rsid w:val="0025006F"/>
    <w:rsid w:val="00251590"/>
    <w:rsid w:val="00251C78"/>
    <w:rsid w:val="00253726"/>
    <w:rsid w:val="00261F7A"/>
    <w:rsid w:val="0027107B"/>
    <w:rsid w:val="00273295"/>
    <w:rsid w:val="00277370"/>
    <w:rsid w:val="00281578"/>
    <w:rsid w:val="002848DC"/>
    <w:rsid w:val="0028605D"/>
    <w:rsid w:val="00290A08"/>
    <w:rsid w:val="00290C2D"/>
    <w:rsid w:val="00291200"/>
    <w:rsid w:val="00293890"/>
    <w:rsid w:val="00295D92"/>
    <w:rsid w:val="002A0E6B"/>
    <w:rsid w:val="002A175D"/>
    <w:rsid w:val="002B16CB"/>
    <w:rsid w:val="002B60D1"/>
    <w:rsid w:val="002B6254"/>
    <w:rsid w:val="002C131A"/>
    <w:rsid w:val="002C1480"/>
    <w:rsid w:val="002C1667"/>
    <w:rsid w:val="002C4BE4"/>
    <w:rsid w:val="002C55CB"/>
    <w:rsid w:val="002D0705"/>
    <w:rsid w:val="002D38E2"/>
    <w:rsid w:val="002D3D40"/>
    <w:rsid w:val="002D3FC4"/>
    <w:rsid w:val="002E6E62"/>
    <w:rsid w:val="002F0299"/>
    <w:rsid w:val="002F0DFD"/>
    <w:rsid w:val="002F31ED"/>
    <w:rsid w:val="002F527B"/>
    <w:rsid w:val="003019F3"/>
    <w:rsid w:val="003122D3"/>
    <w:rsid w:val="00323667"/>
    <w:rsid w:val="00330720"/>
    <w:rsid w:val="0033456A"/>
    <w:rsid w:val="00336B42"/>
    <w:rsid w:val="00337777"/>
    <w:rsid w:val="003416D4"/>
    <w:rsid w:val="00355FD3"/>
    <w:rsid w:val="00356308"/>
    <w:rsid w:val="0036240A"/>
    <w:rsid w:val="00365C72"/>
    <w:rsid w:val="00365F90"/>
    <w:rsid w:val="003666D3"/>
    <w:rsid w:val="0037735D"/>
    <w:rsid w:val="00390763"/>
    <w:rsid w:val="0039416C"/>
    <w:rsid w:val="00395CD6"/>
    <w:rsid w:val="003A0D31"/>
    <w:rsid w:val="003A3598"/>
    <w:rsid w:val="003A5F07"/>
    <w:rsid w:val="003A7C03"/>
    <w:rsid w:val="003B0ED6"/>
    <w:rsid w:val="003B5985"/>
    <w:rsid w:val="003B6DB1"/>
    <w:rsid w:val="003B78BB"/>
    <w:rsid w:val="003C354E"/>
    <w:rsid w:val="003C4B22"/>
    <w:rsid w:val="003D57E9"/>
    <w:rsid w:val="003E56B4"/>
    <w:rsid w:val="003F05F3"/>
    <w:rsid w:val="003F159C"/>
    <w:rsid w:val="003F4579"/>
    <w:rsid w:val="003F47B7"/>
    <w:rsid w:val="00405771"/>
    <w:rsid w:val="004064A3"/>
    <w:rsid w:val="004102B8"/>
    <w:rsid w:val="00412903"/>
    <w:rsid w:val="00413464"/>
    <w:rsid w:val="00425256"/>
    <w:rsid w:val="00427B0D"/>
    <w:rsid w:val="00430241"/>
    <w:rsid w:val="004318E5"/>
    <w:rsid w:val="00432029"/>
    <w:rsid w:val="004415AB"/>
    <w:rsid w:val="00442630"/>
    <w:rsid w:val="004442F6"/>
    <w:rsid w:val="00447299"/>
    <w:rsid w:val="004603B6"/>
    <w:rsid w:val="00464DD2"/>
    <w:rsid w:val="00467E67"/>
    <w:rsid w:val="004737AB"/>
    <w:rsid w:val="00477385"/>
    <w:rsid w:val="004800C5"/>
    <w:rsid w:val="004819C8"/>
    <w:rsid w:val="00484314"/>
    <w:rsid w:val="004858DD"/>
    <w:rsid w:val="00495B3D"/>
    <w:rsid w:val="004A2D30"/>
    <w:rsid w:val="004A41CE"/>
    <w:rsid w:val="004A7CE4"/>
    <w:rsid w:val="004B10C0"/>
    <w:rsid w:val="004B42E3"/>
    <w:rsid w:val="004B54BE"/>
    <w:rsid w:val="004C0821"/>
    <w:rsid w:val="004D2F0C"/>
    <w:rsid w:val="004D6DA1"/>
    <w:rsid w:val="004E1194"/>
    <w:rsid w:val="004F16E8"/>
    <w:rsid w:val="004F1D24"/>
    <w:rsid w:val="004F462B"/>
    <w:rsid w:val="0050118C"/>
    <w:rsid w:val="005034A8"/>
    <w:rsid w:val="005110B0"/>
    <w:rsid w:val="00514887"/>
    <w:rsid w:val="005213FC"/>
    <w:rsid w:val="00524EC7"/>
    <w:rsid w:val="00534447"/>
    <w:rsid w:val="0053540B"/>
    <w:rsid w:val="00535A38"/>
    <w:rsid w:val="005423E5"/>
    <w:rsid w:val="00550491"/>
    <w:rsid w:val="00562918"/>
    <w:rsid w:val="005648A7"/>
    <w:rsid w:val="00575EAE"/>
    <w:rsid w:val="005778CF"/>
    <w:rsid w:val="005804F9"/>
    <w:rsid w:val="00582CCD"/>
    <w:rsid w:val="00584D8A"/>
    <w:rsid w:val="00585698"/>
    <w:rsid w:val="00591F3C"/>
    <w:rsid w:val="0059421A"/>
    <w:rsid w:val="005A546A"/>
    <w:rsid w:val="005A585F"/>
    <w:rsid w:val="005A79A1"/>
    <w:rsid w:val="005B1FA1"/>
    <w:rsid w:val="005B3661"/>
    <w:rsid w:val="005B4219"/>
    <w:rsid w:val="005C3E90"/>
    <w:rsid w:val="005F16D5"/>
    <w:rsid w:val="005F5070"/>
    <w:rsid w:val="005F7C08"/>
    <w:rsid w:val="00602CB6"/>
    <w:rsid w:val="00605A4E"/>
    <w:rsid w:val="00605DDD"/>
    <w:rsid w:val="0061052C"/>
    <w:rsid w:val="00614235"/>
    <w:rsid w:val="00614887"/>
    <w:rsid w:val="006178DB"/>
    <w:rsid w:val="00624E1A"/>
    <w:rsid w:val="0063452C"/>
    <w:rsid w:val="006404FF"/>
    <w:rsid w:val="0064332A"/>
    <w:rsid w:val="00643B56"/>
    <w:rsid w:val="00645188"/>
    <w:rsid w:val="00647A24"/>
    <w:rsid w:val="006535E7"/>
    <w:rsid w:val="00655BA8"/>
    <w:rsid w:val="00663BA3"/>
    <w:rsid w:val="00664EBE"/>
    <w:rsid w:val="0066724E"/>
    <w:rsid w:val="006718AA"/>
    <w:rsid w:val="0067264D"/>
    <w:rsid w:val="00677961"/>
    <w:rsid w:val="00681B41"/>
    <w:rsid w:val="00691438"/>
    <w:rsid w:val="006952AD"/>
    <w:rsid w:val="006A14DF"/>
    <w:rsid w:val="006A1C4D"/>
    <w:rsid w:val="006A5131"/>
    <w:rsid w:val="006A71B2"/>
    <w:rsid w:val="006B01D3"/>
    <w:rsid w:val="006B2D47"/>
    <w:rsid w:val="006B5A49"/>
    <w:rsid w:val="006B5BF7"/>
    <w:rsid w:val="006D3F06"/>
    <w:rsid w:val="006D4078"/>
    <w:rsid w:val="006D52F5"/>
    <w:rsid w:val="006D5D70"/>
    <w:rsid w:val="006D5DA8"/>
    <w:rsid w:val="006D778E"/>
    <w:rsid w:val="006E13C7"/>
    <w:rsid w:val="006E4888"/>
    <w:rsid w:val="006E71BF"/>
    <w:rsid w:val="006E7F3A"/>
    <w:rsid w:val="006F0156"/>
    <w:rsid w:val="006F12A8"/>
    <w:rsid w:val="006F1987"/>
    <w:rsid w:val="00701550"/>
    <w:rsid w:val="007102FA"/>
    <w:rsid w:val="00714459"/>
    <w:rsid w:val="00714604"/>
    <w:rsid w:val="007200EE"/>
    <w:rsid w:val="00720ED9"/>
    <w:rsid w:val="0072404D"/>
    <w:rsid w:val="007366A8"/>
    <w:rsid w:val="00740FCB"/>
    <w:rsid w:val="007430B8"/>
    <w:rsid w:val="00751B83"/>
    <w:rsid w:val="00760A55"/>
    <w:rsid w:val="00760C21"/>
    <w:rsid w:val="007700B2"/>
    <w:rsid w:val="00776EC6"/>
    <w:rsid w:val="00777A57"/>
    <w:rsid w:val="007818EB"/>
    <w:rsid w:val="007869A1"/>
    <w:rsid w:val="007971C3"/>
    <w:rsid w:val="007A32E2"/>
    <w:rsid w:val="007A3523"/>
    <w:rsid w:val="007A41A8"/>
    <w:rsid w:val="007B00C8"/>
    <w:rsid w:val="007B0D2E"/>
    <w:rsid w:val="007B51CF"/>
    <w:rsid w:val="007C0C6A"/>
    <w:rsid w:val="007C4BDA"/>
    <w:rsid w:val="007C4C07"/>
    <w:rsid w:val="007C7EEB"/>
    <w:rsid w:val="007D2EB8"/>
    <w:rsid w:val="007D3CE8"/>
    <w:rsid w:val="007D7AA4"/>
    <w:rsid w:val="007E0231"/>
    <w:rsid w:val="007E28F1"/>
    <w:rsid w:val="007E5762"/>
    <w:rsid w:val="007E6644"/>
    <w:rsid w:val="007F6AAC"/>
    <w:rsid w:val="00801C45"/>
    <w:rsid w:val="00802453"/>
    <w:rsid w:val="00804DF6"/>
    <w:rsid w:val="00821559"/>
    <w:rsid w:val="00823BFA"/>
    <w:rsid w:val="00825191"/>
    <w:rsid w:val="00830BD9"/>
    <w:rsid w:val="008368CD"/>
    <w:rsid w:val="00841D7B"/>
    <w:rsid w:val="00855280"/>
    <w:rsid w:val="00856DC0"/>
    <w:rsid w:val="008635F2"/>
    <w:rsid w:val="00874B8D"/>
    <w:rsid w:val="00876DA5"/>
    <w:rsid w:val="00881BAE"/>
    <w:rsid w:val="00882F0F"/>
    <w:rsid w:val="00885220"/>
    <w:rsid w:val="00886851"/>
    <w:rsid w:val="008A3D94"/>
    <w:rsid w:val="008A647B"/>
    <w:rsid w:val="008B147A"/>
    <w:rsid w:val="008B223E"/>
    <w:rsid w:val="008B31AC"/>
    <w:rsid w:val="008B36C1"/>
    <w:rsid w:val="008B4999"/>
    <w:rsid w:val="008B5ADB"/>
    <w:rsid w:val="008B7511"/>
    <w:rsid w:val="008C1724"/>
    <w:rsid w:val="008C44C0"/>
    <w:rsid w:val="008D12B0"/>
    <w:rsid w:val="008D3497"/>
    <w:rsid w:val="008D43ED"/>
    <w:rsid w:val="008D7839"/>
    <w:rsid w:val="008E11FB"/>
    <w:rsid w:val="008E6FBD"/>
    <w:rsid w:val="008F0D16"/>
    <w:rsid w:val="008F3974"/>
    <w:rsid w:val="008F4A2A"/>
    <w:rsid w:val="00902A40"/>
    <w:rsid w:val="009049DE"/>
    <w:rsid w:val="00912CAE"/>
    <w:rsid w:val="009153FA"/>
    <w:rsid w:val="0091618E"/>
    <w:rsid w:val="00920C31"/>
    <w:rsid w:val="00921569"/>
    <w:rsid w:val="00921968"/>
    <w:rsid w:val="00924BCB"/>
    <w:rsid w:val="009252CC"/>
    <w:rsid w:val="009256B7"/>
    <w:rsid w:val="00930820"/>
    <w:rsid w:val="009324C2"/>
    <w:rsid w:val="00934539"/>
    <w:rsid w:val="00951D64"/>
    <w:rsid w:val="00964BCA"/>
    <w:rsid w:val="009712EE"/>
    <w:rsid w:val="00973212"/>
    <w:rsid w:val="00974A24"/>
    <w:rsid w:val="00984D89"/>
    <w:rsid w:val="00986033"/>
    <w:rsid w:val="009878FF"/>
    <w:rsid w:val="00987EE9"/>
    <w:rsid w:val="00990994"/>
    <w:rsid w:val="009A5CA4"/>
    <w:rsid w:val="009B7E71"/>
    <w:rsid w:val="009C14C5"/>
    <w:rsid w:val="009C6642"/>
    <w:rsid w:val="009D096C"/>
    <w:rsid w:val="009D0E0D"/>
    <w:rsid w:val="009D7541"/>
    <w:rsid w:val="009E3D93"/>
    <w:rsid w:val="009E7265"/>
    <w:rsid w:val="009E78EA"/>
    <w:rsid w:val="009F18A1"/>
    <w:rsid w:val="009F2A1E"/>
    <w:rsid w:val="009F6FE5"/>
    <w:rsid w:val="00A111B7"/>
    <w:rsid w:val="00A11DD1"/>
    <w:rsid w:val="00A14BC2"/>
    <w:rsid w:val="00A17EE4"/>
    <w:rsid w:val="00A17FD3"/>
    <w:rsid w:val="00A2063D"/>
    <w:rsid w:val="00A211BF"/>
    <w:rsid w:val="00A212EF"/>
    <w:rsid w:val="00A26755"/>
    <w:rsid w:val="00A2780A"/>
    <w:rsid w:val="00A32182"/>
    <w:rsid w:val="00A33703"/>
    <w:rsid w:val="00A358EB"/>
    <w:rsid w:val="00A35CA7"/>
    <w:rsid w:val="00A3793D"/>
    <w:rsid w:val="00A40448"/>
    <w:rsid w:val="00A4343E"/>
    <w:rsid w:val="00A451E8"/>
    <w:rsid w:val="00A50DFA"/>
    <w:rsid w:val="00A56E45"/>
    <w:rsid w:val="00A60D27"/>
    <w:rsid w:val="00A65E17"/>
    <w:rsid w:val="00A71789"/>
    <w:rsid w:val="00A76166"/>
    <w:rsid w:val="00A8217E"/>
    <w:rsid w:val="00A836F7"/>
    <w:rsid w:val="00A84840"/>
    <w:rsid w:val="00A900E4"/>
    <w:rsid w:val="00A904A0"/>
    <w:rsid w:val="00A949F8"/>
    <w:rsid w:val="00A9546B"/>
    <w:rsid w:val="00AA0E69"/>
    <w:rsid w:val="00AA7E21"/>
    <w:rsid w:val="00AB4470"/>
    <w:rsid w:val="00AB45FD"/>
    <w:rsid w:val="00AB74E0"/>
    <w:rsid w:val="00AB75AD"/>
    <w:rsid w:val="00AB7D9C"/>
    <w:rsid w:val="00AC6E6E"/>
    <w:rsid w:val="00AD3D6E"/>
    <w:rsid w:val="00AE4C05"/>
    <w:rsid w:val="00AF0812"/>
    <w:rsid w:val="00AF4E3C"/>
    <w:rsid w:val="00AF6F9A"/>
    <w:rsid w:val="00B00E11"/>
    <w:rsid w:val="00B019CB"/>
    <w:rsid w:val="00B048AD"/>
    <w:rsid w:val="00B11AB4"/>
    <w:rsid w:val="00B12E74"/>
    <w:rsid w:val="00B21C49"/>
    <w:rsid w:val="00B2222F"/>
    <w:rsid w:val="00B23036"/>
    <w:rsid w:val="00B2457B"/>
    <w:rsid w:val="00B27526"/>
    <w:rsid w:val="00B3015C"/>
    <w:rsid w:val="00B33617"/>
    <w:rsid w:val="00B34076"/>
    <w:rsid w:val="00B43B2B"/>
    <w:rsid w:val="00B44111"/>
    <w:rsid w:val="00B52CFA"/>
    <w:rsid w:val="00B54C83"/>
    <w:rsid w:val="00B640CB"/>
    <w:rsid w:val="00B802FF"/>
    <w:rsid w:val="00B862F9"/>
    <w:rsid w:val="00B86D31"/>
    <w:rsid w:val="00B93381"/>
    <w:rsid w:val="00B9341D"/>
    <w:rsid w:val="00BA3E9B"/>
    <w:rsid w:val="00BA4311"/>
    <w:rsid w:val="00BA64B2"/>
    <w:rsid w:val="00BB3358"/>
    <w:rsid w:val="00BC03FD"/>
    <w:rsid w:val="00BC16B2"/>
    <w:rsid w:val="00BD0560"/>
    <w:rsid w:val="00BD3836"/>
    <w:rsid w:val="00BD5361"/>
    <w:rsid w:val="00BD64C3"/>
    <w:rsid w:val="00BD6D93"/>
    <w:rsid w:val="00BD78FA"/>
    <w:rsid w:val="00BE6105"/>
    <w:rsid w:val="00BE7839"/>
    <w:rsid w:val="00BF2606"/>
    <w:rsid w:val="00BF4780"/>
    <w:rsid w:val="00C031F1"/>
    <w:rsid w:val="00C03F64"/>
    <w:rsid w:val="00C04416"/>
    <w:rsid w:val="00C10364"/>
    <w:rsid w:val="00C14419"/>
    <w:rsid w:val="00C15D1F"/>
    <w:rsid w:val="00C332C9"/>
    <w:rsid w:val="00C367E2"/>
    <w:rsid w:val="00C4795E"/>
    <w:rsid w:val="00C574C5"/>
    <w:rsid w:val="00C61A95"/>
    <w:rsid w:val="00C64D3C"/>
    <w:rsid w:val="00C7044D"/>
    <w:rsid w:val="00C7072A"/>
    <w:rsid w:val="00C72FED"/>
    <w:rsid w:val="00C8023D"/>
    <w:rsid w:val="00C81A29"/>
    <w:rsid w:val="00C81F22"/>
    <w:rsid w:val="00CA2846"/>
    <w:rsid w:val="00CB6BB7"/>
    <w:rsid w:val="00CB7CBE"/>
    <w:rsid w:val="00CC1C94"/>
    <w:rsid w:val="00CC590F"/>
    <w:rsid w:val="00CC671F"/>
    <w:rsid w:val="00CC6B01"/>
    <w:rsid w:val="00CD02B2"/>
    <w:rsid w:val="00CD24F1"/>
    <w:rsid w:val="00CD370C"/>
    <w:rsid w:val="00CE40B7"/>
    <w:rsid w:val="00CE455F"/>
    <w:rsid w:val="00CE63D9"/>
    <w:rsid w:val="00D00692"/>
    <w:rsid w:val="00D0197B"/>
    <w:rsid w:val="00D107F6"/>
    <w:rsid w:val="00D12FDA"/>
    <w:rsid w:val="00D14AC9"/>
    <w:rsid w:val="00D17411"/>
    <w:rsid w:val="00D177FB"/>
    <w:rsid w:val="00D22A6E"/>
    <w:rsid w:val="00D24623"/>
    <w:rsid w:val="00D2666F"/>
    <w:rsid w:val="00D27654"/>
    <w:rsid w:val="00D277D1"/>
    <w:rsid w:val="00D30AEF"/>
    <w:rsid w:val="00D361C0"/>
    <w:rsid w:val="00D52611"/>
    <w:rsid w:val="00D53703"/>
    <w:rsid w:val="00D55D5A"/>
    <w:rsid w:val="00D714D6"/>
    <w:rsid w:val="00D74928"/>
    <w:rsid w:val="00D75BCC"/>
    <w:rsid w:val="00D8294E"/>
    <w:rsid w:val="00D84206"/>
    <w:rsid w:val="00D90EFF"/>
    <w:rsid w:val="00D92081"/>
    <w:rsid w:val="00D948AB"/>
    <w:rsid w:val="00D96BCF"/>
    <w:rsid w:val="00D96E2A"/>
    <w:rsid w:val="00DA0D25"/>
    <w:rsid w:val="00DA61D3"/>
    <w:rsid w:val="00DA715C"/>
    <w:rsid w:val="00DB7BBB"/>
    <w:rsid w:val="00DC6A3D"/>
    <w:rsid w:val="00DD1F33"/>
    <w:rsid w:val="00DD5B98"/>
    <w:rsid w:val="00DD6BC9"/>
    <w:rsid w:val="00DD724C"/>
    <w:rsid w:val="00DE51AF"/>
    <w:rsid w:val="00DE577A"/>
    <w:rsid w:val="00DF1B30"/>
    <w:rsid w:val="00DF3229"/>
    <w:rsid w:val="00DF36B5"/>
    <w:rsid w:val="00DF3DB9"/>
    <w:rsid w:val="00DF4213"/>
    <w:rsid w:val="00DF58D2"/>
    <w:rsid w:val="00E015A5"/>
    <w:rsid w:val="00E026F3"/>
    <w:rsid w:val="00E07750"/>
    <w:rsid w:val="00E13223"/>
    <w:rsid w:val="00E2117D"/>
    <w:rsid w:val="00E2244D"/>
    <w:rsid w:val="00E2396B"/>
    <w:rsid w:val="00E24B77"/>
    <w:rsid w:val="00E32683"/>
    <w:rsid w:val="00E36625"/>
    <w:rsid w:val="00E37F81"/>
    <w:rsid w:val="00E40E53"/>
    <w:rsid w:val="00E42397"/>
    <w:rsid w:val="00E433EC"/>
    <w:rsid w:val="00E45E0D"/>
    <w:rsid w:val="00E471D8"/>
    <w:rsid w:val="00E5154C"/>
    <w:rsid w:val="00E55F85"/>
    <w:rsid w:val="00E56A55"/>
    <w:rsid w:val="00E57CD0"/>
    <w:rsid w:val="00E612E5"/>
    <w:rsid w:val="00E7118D"/>
    <w:rsid w:val="00E80CE7"/>
    <w:rsid w:val="00E87BAF"/>
    <w:rsid w:val="00EA359B"/>
    <w:rsid w:val="00EA419A"/>
    <w:rsid w:val="00EB275C"/>
    <w:rsid w:val="00EC1011"/>
    <w:rsid w:val="00EC31B5"/>
    <w:rsid w:val="00EC5CD7"/>
    <w:rsid w:val="00ED6558"/>
    <w:rsid w:val="00ED71F1"/>
    <w:rsid w:val="00EE0641"/>
    <w:rsid w:val="00EE0E4E"/>
    <w:rsid w:val="00EE229B"/>
    <w:rsid w:val="00EE3C61"/>
    <w:rsid w:val="00EE6B9A"/>
    <w:rsid w:val="00EF048B"/>
    <w:rsid w:val="00EF7166"/>
    <w:rsid w:val="00F0475A"/>
    <w:rsid w:val="00F0661A"/>
    <w:rsid w:val="00F06FAC"/>
    <w:rsid w:val="00F07C85"/>
    <w:rsid w:val="00F108E0"/>
    <w:rsid w:val="00F1563A"/>
    <w:rsid w:val="00F167A1"/>
    <w:rsid w:val="00F221EE"/>
    <w:rsid w:val="00F23C22"/>
    <w:rsid w:val="00F24CA3"/>
    <w:rsid w:val="00F301E2"/>
    <w:rsid w:val="00F30799"/>
    <w:rsid w:val="00F30AFE"/>
    <w:rsid w:val="00F31D46"/>
    <w:rsid w:val="00F35BEC"/>
    <w:rsid w:val="00F37802"/>
    <w:rsid w:val="00F45A8C"/>
    <w:rsid w:val="00F508B1"/>
    <w:rsid w:val="00F522FC"/>
    <w:rsid w:val="00F53F7A"/>
    <w:rsid w:val="00F56461"/>
    <w:rsid w:val="00F71C4F"/>
    <w:rsid w:val="00F731B0"/>
    <w:rsid w:val="00F832CF"/>
    <w:rsid w:val="00F8715B"/>
    <w:rsid w:val="00F927B4"/>
    <w:rsid w:val="00F977B0"/>
    <w:rsid w:val="00FA2B9B"/>
    <w:rsid w:val="00FB082E"/>
    <w:rsid w:val="00FB117D"/>
    <w:rsid w:val="00FB29EE"/>
    <w:rsid w:val="00FB65A4"/>
    <w:rsid w:val="00FC1F73"/>
    <w:rsid w:val="00FC5DC9"/>
    <w:rsid w:val="00FD1856"/>
    <w:rsid w:val="00FD4B94"/>
    <w:rsid w:val="00FE03A4"/>
    <w:rsid w:val="00FE6416"/>
    <w:rsid w:val="00FF0E2C"/>
    <w:rsid w:val="00FF6B5B"/>
    <w:rsid w:val="00FF6F76"/>
    <w:rsid w:val="00FF7A95"/>
    <w:rsid w:val="0B9AD2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1D75E"/>
  <w15:docId w15:val="{510B9577-E964-4DA5-8923-C05EAB36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bidi="th-TH"/>
    </w:rPr>
  </w:style>
  <w:style w:type="paragraph" w:styleId="Heading1">
    <w:name w:val="heading 1"/>
    <w:basedOn w:val="Normal"/>
    <w:next w:val="Normal"/>
    <w:link w:val="Heading1Char"/>
    <w:qFormat/>
    <w:rsid w:val="0015199E"/>
    <w:pPr>
      <w:keepNext/>
      <w:keepLines/>
      <w:spacing w:before="480"/>
      <w:outlineLvl w:val="0"/>
    </w:pPr>
    <w:rPr>
      <w:rFonts w:asciiTheme="majorHAnsi" w:eastAsiaTheme="majorEastAsia" w:hAnsiTheme="majorHAnsi"/>
      <w:b/>
      <w:bCs/>
      <w:color w:val="365F91" w:themeColor="accent1" w:themeShade="BF"/>
      <w:sz w:val="28"/>
      <w:szCs w:val="35"/>
    </w:rPr>
  </w:style>
  <w:style w:type="paragraph" w:styleId="Heading2">
    <w:name w:val="heading 2"/>
    <w:basedOn w:val="Normal"/>
    <w:next w:val="Normal"/>
    <w:link w:val="Heading2Char"/>
    <w:semiHidden/>
    <w:unhideWhenUsed/>
    <w:qFormat/>
    <w:rsid w:val="0015199E"/>
    <w:pPr>
      <w:keepNext/>
      <w:keepLines/>
      <w:spacing w:before="200"/>
      <w:outlineLvl w:val="1"/>
    </w:pPr>
    <w:rPr>
      <w:rFonts w:asciiTheme="majorHAnsi" w:eastAsiaTheme="majorEastAsia" w:hAnsiTheme="majorHAnsi"/>
      <w:b/>
      <w:bCs/>
      <w:color w:val="4F81BD" w:themeColor="accent1"/>
      <w:sz w:val="26"/>
      <w:szCs w:val="33"/>
    </w:rPr>
  </w:style>
  <w:style w:type="paragraph" w:styleId="Heading3">
    <w:name w:val="heading 3"/>
    <w:basedOn w:val="Normal"/>
    <w:next w:val="Normal"/>
    <w:link w:val="Heading3Char"/>
    <w:qFormat/>
    <w:rsid w:val="003C354E"/>
    <w:pPr>
      <w:keepNext/>
      <w:ind w:right="-1"/>
      <w:jc w:val="center"/>
      <w:outlineLvl w:val="2"/>
    </w:pPr>
    <w:rPr>
      <w:rFonts w:ascii="Times New Roman" w:hAnsi="Times New Roman" w:cs="Times New Roman"/>
      <w:b/>
      <w:bCs/>
      <w:u w:val="single"/>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motext">
    <w:name w:val="Memotext"/>
    <w:rPr>
      <w:rFonts w:ascii="Arial" w:hAnsi="Arial"/>
      <w:noProof w:val="0"/>
      <w:sz w:val="24"/>
      <w:szCs w:val="24"/>
      <w:lang w:val="en-US" w:bidi="th-TH"/>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lang w:bidi="th-TH"/>
    </w:rPr>
  </w:style>
  <w:style w:type="paragraph" w:styleId="CommentText">
    <w:name w:val="annotation text"/>
    <w:basedOn w:val="Normal"/>
    <w:link w:val="CommentTextChar"/>
    <w:semiHidden/>
    <w:rPr>
      <w:sz w:val="20"/>
      <w:szCs w:val="20"/>
    </w:rPr>
  </w:style>
  <w:style w:type="paragraph" w:styleId="BodyTextIndent">
    <w:name w:val="Body Text Indent"/>
    <w:basedOn w:val="Normal"/>
    <w:pPr>
      <w:ind w:left="810"/>
    </w:pPr>
    <w:rPr>
      <w:sz w:val="22"/>
      <w:szCs w:val="22"/>
      <w:lang w:val="en-US"/>
    </w:rPr>
  </w:style>
  <w:style w:type="paragraph" w:styleId="BalloonText">
    <w:name w:val="Balloon Text"/>
    <w:basedOn w:val="Normal"/>
    <w:semiHidden/>
    <w:rsid w:val="00921968"/>
    <w:rPr>
      <w:rFonts w:ascii="Tahoma" w:hAnsi="Tahoma" w:cs="Tahoma"/>
      <w:sz w:val="16"/>
      <w:szCs w:val="16"/>
    </w:rPr>
  </w:style>
  <w:style w:type="character" w:styleId="Hyperlink">
    <w:name w:val="Hyperlink"/>
    <w:rsid w:val="00356308"/>
    <w:rPr>
      <w:color w:val="0000FF"/>
      <w:u w:val="single"/>
    </w:rPr>
  </w:style>
  <w:style w:type="table" w:styleId="TableGrid">
    <w:name w:val="Table Grid"/>
    <w:basedOn w:val="TableNormal"/>
    <w:uiPriority w:val="59"/>
    <w:rsid w:val="009D0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01173"/>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C354E"/>
    <w:pPr>
      <w:spacing w:after="120"/>
    </w:pPr>
    <w:rPr>
      <w:szCs w:val="30"/>
    </w:rPr>
  </w:style>
  <w:style w:type="character" w:customStyle="1" w:styleId="BodyTextChar">
    <w:name w:val="Body Text Char"/>
    <w:link w:val="BodyText"/>
    <w:rsid w:val="003C354E"/>
    <w:rPr>
      <w:rFonts w:ascii="Arial" w:hAnsi="Arial"/>
      <w:sz w:val="24"/>
      <w:szCs w:val="30"/>
      <w:lang w:val="en-GB" w:bidi="th-TH"/>
    </w:rPr>
  </w:style>
  <w:style w:type="character" w:customStyle="1" w:styleId="Heading3Char">
    <w:name w:val="Heading 3 Char"/>
    <w:link w:val="Heading3"/>
    <w:rsid w:val="003C354E"/>
    <w:rPr>
      <w:rFonts w:cs="Times New Roman"/>
      <w:b/>
      <w:bCs/>
      <w:sz w:val="24"/>
      <w:szCs w:val="24"/>
      <w:u w:val="single"/>
      <w:lang w:val="en-GB" w:eastAsia="zh-CN"/>
    </w:rPr>
  </w:style>
  <w:style w:type="character" w:customStyle="1" w:styleId="FooterChar">
    <w:name w:val="Footer Char"/>
    <w:basedOn w:val="DefaultParagraphFont"/>
    <w:link w:val="Footer"/>
    <w:uiPriority w:val="99"/>
    <w:rsid w:val="00F221EE"/>
    <w:rPr>
      <w:rFonts w:ascii="Arial" w:hAnsi="Arial"/>
      <w:sz w:val="24"/>
      <w:szCs w:val="24"/>
      <w:lang w:val="en-GB" w:eastAsia="en-US" w:bidi="th-TH"/>
    </w:rPr>
  </w:style>
  <w:style w:type="character" w:customStyle="1" w:styleId="Heading1Char">
    <w:name w:val="Heading 1 Char"/>
    <w:basedOn w:val="DefaultParagraphFont"/>
    <w:link w:val="Heading1"/>
    <w:rsid w:val="0015199E"/>
    <w:rPr>
      <w:rFonts w:asciiTheme="majorHAnsi" w:eastAsiaTheme="majorEastAsia" w:hAnsiTheme="majorHAnsi"/>
      <w:b/>
      <w:bCs/>
      <w:color w:val="365F91" w:themeColor="accent1" w:themeShade="BF"/>
      <w:sz w:val="28"/>
      <w:szCs w:val="35"/>
      <w:lang w:val="en-GB" w:eastAsia="en-US" w:bidi="th-TH"/>
    </w:rPr>
  </w:style>
  <w:style w:type="character" w:customStyle="1" w:styleId="Heading2Char">
    <w:name w:val="Heading 2 Char"/>
    <w:basedOn w:val="DefaultParagraphFont"/>
    <w:link w:val="Heading2"/>
    <w:semiHidden/>
    <w:rsid w:val="0015199E"/>
    <w:rPr>
      <w:rFonts w:asciiTheme="majorHAnsi" w:eastAsiaTheme="majorEastAsia" w:hAnsiTheme="majorHAnsi"/>
      <w:b/>
      <w:bCs/>
      <w:color w:val="4F81BD" w:themeColor="accent1"/>
      <w:sz w:val="26"/>
      <w:szCs w:val="33"/>
      <w:lang w:val="en-GB" w:eastAsia="en-US" w:bidi="th-TH"/>
    </w:rPr>
  </w:style>
  <w:style w:type="paragraph" w:styleId="Date">
    <w:name w:val="Date"/>
    <w:basedOn w:val="Normal"/>
    <w:next w:val="Normal"/>
    <w:link w:val="DateChar"/>
    <w:rsid w:val="0015199E"/>
    <w:rPr>
      <w:szCs w:val="30"/>
    </w:rPr>
  </w:style>
  <w:style w:type="character" w:customStyle="1" w:styleId="DateChar">
    <w:name w:val="Date Char"/>
    <w:basedOn w:val="DefaultParagraphFont"/>
    <w:link w:val="Date"/>
    <w:rsid w:val="0015199E"/>
    <w:rPr>
      <w:rFonts w:ascii="Arial" w:hAnsi="Arial"/>
      <w:sz w:val="24"/>
      <w:szCs w:val="30"/>
      <w:lang w:val="en-GB" w:eastAsia="en-US" w:bidi="th-TH"/>
    </w:rPr>
  </w:style>
  <w:style w:type="paragraph" w:styleId="ListParagraph">
    <w:name w:val="List Paragraph"/>
    <w:basedOn w:val="Normal"/>
    <w:uiPriority w:val="1"/>
    <w:qFormat/>
    <w:rsid w:val="00A32182"/>
    <w:pPr>
      <w:spacing w:after="200" w:line="276" w:lineRule="auto"/>
      <w:ind w:left="720"/>
      <w:contextualSpacing/>
    </w:pPr>
    <w:rPr>
      <w:rFonts w:asciiTheme="minorHAnsi" w:eastAsiaTheme="minorEastAsia" w:hAnsiTheme="minorHAnsi" w:cstheme="minorBidi"/>
      <w:sz w:val="22"/>
      <w:szCs w:val="22"/>
      <w:lang w:eastAsia="zh-CN" w:bidi="ar-SA"/>
    </w:rPr>
  </w:style>
  <w:style w:type="paragraph" w:styleId="CommentSubject">
    <w:name w:val="annotation subject"/>
    <w:basedOn w:val="CommentText"/>
    <w:next w:val="CommentText"/>
    <w:link w:val="CommentSubjectChar"/>
    <w:rsid w:val="00AB4470"/>
    <w:rPr>
      <w:b/>
      <w:bCs/>
      <w:szCs w:val="25"/>
    </w:rPr>
  </w:style>
  <w:style w:type="character" w:customStyle="1" w:styleId="CommentTextChar">
    <w:name w:val="Comment Text Char"/>
    <w:basedOn w:val="DefaultParagraphFont"/>
    <w:link w:val="CommentText"/>
    <w:semiHidden/>
    <w:rsid w:val="00AB4470"/>
    <w:rPr>
      <w:rFonts w:ascii="Arial" w:hAnsi="Arial"/>
      <w:lang w:val="en-GB" w:eastAsia="en-US" w:bidi="th-TH"/>
    </w:rPr>
  </w:style>
  <w:style w:type="character" w:customStyle="1" w:styleId="CommentSubjectChar">
    <w:name w:val="Comment Subject Char"/>
    <w:basedOn w:val="CommentTextChar"/>
    <w:link w:val="CommentSubject"/>
    <w:rsid w:val="00AB4470"/>
    <w:rPr>
      <w:rFonts w:ascii="Arial" w:hAnsi="Arial"/>
      <w:b/>
      <w:bCs/>
      <w:szCs w:val="25"/>
      <w:lang w:val="en-GB" w:eastAsia="en-US" w:bidi="th-TH"/>
    </w:rPr>
  </w:style>
  <w:style w:type="character" w:customStyle="1" w:styleId="HeaderChar">
    <w:name w:val="Header Char"/>
    <w:basedOn w:val="DefaultParagraphFont"/>
    <w:link w:val="Header"/>
    <w:uiPriority w:val="99"/>
    <w:rsid w:val="00167F52"/>
    <w:rPr>
      <w:rFonts w:ascii="Arial" w:hAnsi="Arial"/>
      <w:sz w:val="24"/>
      <w:szCs w:val="24"/>
      <w:lang w:val="en-GB" w:eastAsia="en-US" w:bidi="th-TH"/>
    </w:rPr>
  </w:style>
  <w:style w:type="character" w:customStyle="1" w:styleId="UnresolvedMention1">
    <w:name w:val="Unresolved Mention1"/>
    <w:basedOn w:val="DefaultParagraphFont"/>
    <w:uiPriority w:val="99"/>
    <w:semiHidden/>
    <w:unhideWhenUsed/>
    <w:rsid w:val="00A56E45"/>
    <w:rPr>
      <w:color w:val="605E5C"/>
      <w:shd w:val="clear" w:color="auto" w:fill="E1DFDD"/>
    </w:rPr>
  </w:style>
  <w:style w:type="character" w:styleId="FollowedHyperlink">
    <w:name w:val="FollowedHyperlink"/>
    <w:basedOn w:val="DefaultParagraphFont"/>
    <w:semiHidden/>
    <w:unhideWhenUsed/>
    <w:rsid w:val="002D3FC4"/>
    <w:rPr>
      <w:color w:val="800080" w:themeColor="followedHyperlink"/>
      <w:u w:val="single"/>
    </w:rPr>
  </w:style>
  <w:style w:type="character" w:customStyle="1" w:styleId="InitialStyle">
    <w:name w:val="InitialStyle"/>
    <w:rsid w:val="00FF7A95"/>
    <w:rPr>
      <w:rFonts w:ascii="Courier New" w:hAnsi="Courier New" w:cs="Courier New" w:hint="default"/>
      <w:color w:val="auto"/>
      <w:spacing w:val="0"/>
      <w:sz w:val="24"/>
    </w:rPr>
  </w:style>
  <w:style w:type="paragraph" w:customStyle="1" w:styleId="Bodynumbered">
    <w:name w:val="Body numbered"/>
    <w:basedOn w:val="Normal"/>
    <w:rsid w:val="00C81A29"/>
    <w:pPr>
      <w:numPr>
        <w:ilvl w:val="2"/>
        <w:numId w:val="16"/>
      </w:numPr>
      <w:spacing w:after="260"/>
    </w:pPr>
    <w:rPr>
      <w:rFonts w:ascii="Times New Roman" w:eastAsia="SimSun" w:hAnsi="Times New Roman" w:cs="Times New Roman"/>
      <w:sz w:val="22"/>
      <w:szCs w:val="22"/>
      <w:lang w:eastAsia="zh-CN" w:bidi="ar-SA"/>
    </w:rPr>
  </w:style>
  <w:style w:type="character" w:styleId="PlaceholderText">
    <w:name w:val="Placeholder Text"/>
    <w:basedOn w:val="DefaultParagraphFont"/>
    <w:uiPriority w:val="99"/>
    <w:semiHidden/>
    <w:rsid w:val="002265F4"/>
    <w:rPr>
      <w:color w:val="808080"/>
    </w:rPr>
  </w:style>
  <w:style w:type="paragraph" w:styleId="Revision">
    <w:name w:val="Revision"/>
    <w:hidden/>
    <w:uiPriority w:val="99"/>
    <w:semiHidden/>
    <w:rsid w:val="00432029"/>
    <w:rPr>
      <w:rFonts w:ascii="Arial" w:hAnsi="Arial"/>
      <w:sz w:val="24"/>
      <w:szCs w:val="30"/>
      <w:lang w:val="en-GB" w:eastAsia="en-US" w:bidi="th-TH"/>
    </w:rPr>
  </w:style>
  <w:style w:type="character" w:customStyle="1" w:styleId="UnresolvedMention2">
    <w:name w:val="Unresolved Mention2"/>
    <w:basedOn w:val="DefaultParagraphFont"/>
    <w:uiPriority w:val="99"/>
    <w:semiHidden/>
    <w:unhideWhenUsed/>
    <w:rsid w:val="004D2F0C"/>
    <w:rPr>
      <w:color w:val="605E5C"/>
      <w:shd w:val="clear" w:color="auto" w:fill="E1DFDD"/>
    </w:rPr>
  </w:style>
  <w:style w:type="paragraph" w:customStyle="1" w:styleId="paragraph">
    <w:name w:val="paragraph"/>
    <w:basedOn w:val="Normal"/>
    <w:rsid w:val="004A7CE4"/>
    <w:pPr>
      <w:spacing w:before="100" w:beforeAutospacing="1" w:after="100" w:afterAutospacing="1"/>
    </w:pPr>
    <w:rPr>
      <w:rFonts w:ascii="Times New Roman" w:hAnsi="Times New Roman" w:cs="Times New Roman"/>
      <w:lang w:val="en-US" w:bidi="ar-SA"/>
    </w:rPr>
  </w:style>
  <w:style w:type="character" w:customStyle="1" w:styleId="normaltextrun">
    <w:name w:val="normaltextrun"/>
    <w:basedOn w:val="DefaultParagraphFont"/>
    <w:rsid w:val="004A7CE4"/>
  </w:style>
  <w:style w:type="character" w:customStyle="1" w:styleId="eop">
    <w:name w:val="eop"/>
    <w:basedOn w:val="DefaultParagraphFont"/>
    <w:rsid w:val="004A7CE4"/>
  </w:style>
  <w:style w:type="character" w:styleId="UnresolvedMention">
    <w:name w:val="Unresolved Mention"/>
    <w:basedOn w:val="DefaultParagraphFont"/>
    <w:uiPriority w:val="99"/>
    <w:semiHidden/>
    <w:unhideWhenUsed/>
    <w:rsid w:val="00B8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8022">
      <w:bodyDiv w:val="1"/>
      <w:marLeft w:val="0"/>
      <w:marRight w:val="0"/>
      <w:marTop w:val="0"/>
      <w:marBottom w:val="0"/>
      <w:divBdr>
        <w:top w:val="none" w:sz="0" w:space="0" w:color="auto"/>
        <w:left w:val="none" w:sz="0" w:space="0" w:color="auto"/>
        <w:bottom w:val="none" w:sz="0" w:space="0" w:color="auto"/>
        <w:right w:val="none" w:sz="0" w:space="0" w:color="auto"/>
      </w:divBdr>
    </w:div>
    <w:div w:id="364449246">
      <w:bodyDiv w:val="1"/>
      <w:marLeft w:val="0"/>
      <w:marRight w:val="0"/>
      <w:marTop w:val="0"/>
      <w:marBottom w:val="0"/>
      <w:divBdr>
        <w:top w:val="none" w:sz="0" w:space="0" w:color="auto"/>
        <w:left w:val="none" w:sz="0" w:space="0" w:color="auto"/>
        <w:bottom w:val="none" w:sz="0" w:space="0" w:color="auto"/>
        <w:right w:val="none" w:sz="0" w:space="0" w:color="auto"/>
      </w:divBdr>
    </w:div>
    <w:div w:id="515853877">
      <w:bodyDiv w:val="1"/>
      <w:marLeft w:val="0"/>
      <w:marRight w:val="0"/>
      <w:marTop w:val="0"/>
      <w:marBottom w:val="0"/>
      <w:divBdr>
        <w:top w:val="none" w:sz="0" w:space="0" w:color="auto"/>
        <w:left w:val="none" w:sz="0" w:space="0" w:color="auto"/>
        <w:bottom w:val="none" w:sz="0" w:space="0" w:color="auto"/>
        <w:right w:val="none" w:sz="0" w:space="0" w:color="auto"/>
      </w:divBdr>
    </w:div>
    <w:div w:id="534730355">
      <w:bodyDiv w:val="1"/>
      <w:marLeft w:val="0"/>
      <w:marRight w:val="0"/>
      <w:marTop w:val="0"/>
      <w:marBottom w:val="0"/>
      <w:divBdr>
        <w:top w:val="none" w:sz="0" w:space="0" w:color="auto"/>
        <w:left w:val="none" w:sz="0" w:space="0" w:color="auto"/>
        <w:bottom w:val="none" w:sz="0" w:space="0" w:color="auto"/>
        <w:right w:val="none" w:sz="0" w:space="0" w:color="auto"/>
      </w:divBdr>
    </w:div>
    <w:div w:id="556010134">
      <w:bodyDiv w:val="1"/>
      <w:marLeft w:val="0"/>
      <w:marRight w:val="0"/>
      <w:marTop w:val="0"/>
      <w:marBottom w:val="0"/>
      <w:divBdr>
        <w:top w:val="none" w:sz="0" w:space="0" w:color="auto"/>
        <w:left w:val="none" w:sz="0" w:space="0" w:color="auto"/>
        <w:bottom w:val="none" w:sz="0" w:space="0" w:color="auto"/>
        <w:right w:val="none" w:sz="0" w:space="0" w:color="auto"/>
      </w:divBdr>
    </w:div>
    <w:div w:id="667252150">
      <w:bodyDiv w:val="1"/>
      <w:marLeft w:val="0"/>
      <w:marRight w:val="0"/>
      <w:marTop w:val="0"/>
      <w:marBottom w:val="0"/>
      <w:divBdr>
        <w:top w:val="none" w:sz="0" w:space="0" w:color="auto"/>
        <w:left w:val="none" w:sz="0" w:space="0" w:color="auto"/>
        <w:bottom w:val="none" w:sz="0" w:space="0" w:color="auto"/>
        <w:right w:val="none" w:sz="0" w:space="0" w:color="auto"/>
      </w:divBdr>
    </w:div>
    <w:div w:id="886334551">
      <w:bodyDiv w:val="1"/>
      <w:marLeft w:val="0"/>
      <w:marRight w:val="0"/>
      <w:marTop w:val="0"/>
      <w:marBottom w:val="0"/>
      <w:divBdr>
        <w:top w:val="none" w:sz="0" w:space="0" w:color="auto"/>
        <w:left w:val="none" w:sz="0" w:space="0" w:color="auto"/>
        <w:bottom w:val="none" w:sz="0" w:space="0" w:color="auto"/>
        <w:right w:val="none" w:sz="0" w:space="0" w:color="auto"/>
      </w:divBdr>
    </w:div>
    <w:div w:id="1167524303">
      <w:bodyDiv w:val="1"/>
      <w:marLeft w:val="0"/>
      <w:marRight w:val="0"/>
      <w:marTop w:val="0"/>
      <w:marBottom w:val="0"/>
      <w:divBdr>
        <w:top w:val="none" w:sz="0" w:space="0" w:color="auto"/>
        <w:left w:val="none" w:sz="0" w:space="0" w:color="auto"/>
        <w:bottom w:val="none" w:sz="0" w:space="0" w:color="auto"/>
        <w:right w:val="none" w:sz="0" w:space="0" w:color="auto"/>
      </w:divBdr>
      <w:divsChild>
        <w:div w:id="483162356">
          <w:marLeft w:val="0"/>
          <w:marRight w:val="0"/>
          <w:marTop w:val="0"/>
          <w:marBottom w:val="0"/>
          <w:divBdr>
            <w:top w:val="none" w:sz="0" w:space="0" w:color="auto"/>
            <w:left w:val="none" w:sz="0" w:space="0" w:color="auto"/>
            <w:bottom w:val="none" w:sz="0" w:space="0" w:color="auto"/>
            <w:right w:val="none" w:sz="0" w:space="0" w:color="auto"/>
          </w:divBdr>
        </w:div>
        <w:div w:id="1621305571">
          <w:marLeft w:val="0"/>
          <w:marRight w:val="0"/>
          <w:marTop w:val="0"/>
          <w:marBottom w:val="0"/>
          <w:divBdr>
            <w:top w:val="none" w:sz="0" w:space="0" w:color="auto"/>
            <w:left w:val="none" w:sz="0" w:space="0" w:color="auto"/>
            <w:bottom w:val="none" w:sz="0" w:space="0" w:color="auto"/>
            <w:right w:val="none" w:sz="0" w:space="0" w:color="auto"/>
          </w:divBdr>
        </w:div>
        <w:div w:id="634139455">
          <w:marLeft w:val="0"/>
          <w:marRight w:val="0"/>
          <w:marTop w:val="0"/>
          <w:marBottom w:val="0"/>
          <w:divBdr>
            <w:top w:val="none" w:sz="0" w:space="0" w:color="auto"/>
            <w:left w:val="none" w:sz="0" w:space="0" w:color="auto"/>
            <w:bottom w:val="none" w:sz="0" w:space="0" w:color="auto"/>
            <w:right w:val="none" w:sz="0" w:space="0" w:color="auto"/>
          </w:divBdr>
        </w:div>
        <w:div w:id="142090648">
          <w:marLeft w:val="0"/>
          <w:marRight w:val="0"/>
          <w:marTop w:val="0"/>
          <w:marBottom w:val="0"/>
          <w:divBdr>
            <w:top w:val="none" w:sz="0" w:space="0" w:color="auto"/>
            <w:left w:val="none" w:sz="0" w:space="0" w:color="auto"/>
            <w:bottom w:val="none" w:sz="0" w:space="0" w:color="auto"/>
            <w:right w:val="none" w:sz="0" w:space="0" w:color="auto"/>
          </w:divBdr>
        </w:div>
        <w:div w:id="1651639197">
          <w:marLeft w:val="0"/>
          <w:marRight w:val="0"/>
          <w:marTop w:val="0"/>
          <w:marBottom w:val="0"/>
          <w:divBdr>
            <w:top w:val="none" w:sz="0" w:space="0" w:color="auto"/>
            <w:left w:val="none" w:sz="0" w:space="0" w:color="auto"/>
            <w:bottom w:val="none" w:sz="0" w:space="0" w:color="auto"/>
            <w:right w:val="none" w:sz="0" w:space="0" w:color="auto"/>
          </w:divBdr>
        </w:div>
        <w:div w:id="914315982">
          <w:marLeft w:val="0"/>
          <w:marRight w:val="0"/>
          <w:marTop w:val="0"/>
          <w:marBottom w:val="0"/>
          <w:divBdr>
            <w:top w:val="none" w:sz="0" w:space="0" w:color="auto"/>
            <w:left w:val="none" w:sz="0" w:space="0" w:color="auto"/>
            <w:bottom w:val="none" w:sz="0" w:space="0" w:color="auto"/>
            <w:right w:val="none" w:sz="0" w:space="0" w:color="auto"/>
          </w:divBdr>
        </w:div>
      </w:divsChild>
    </w:div>
    <w:div w:id="1469278878">
      <w:bodyDiv w:val="1"/>
      <w:marLeft w:val="0"/>
      <w:marRight w:val="0"/>
      <w:marTop w:val="0"/>
      <w:marBottom w:val="0"/>
      <w:divBdr>
        <w:top w:val="none" w:sz="0" w:space="0" w:color="auto"/>
        <w:left w:val="none" w:sz="0" w:space="0" w:color="auto"/>
        <w:bottom w:val="none" w:sz="0" w:space="0" w:color="auto"/>
        <w:right w:val="none" w:sz="0" w:space="0" w:color="auto"/>
      </w:divBdr>
      <w:divsChild>
        <w:div w:id="985206962">
          <w:marLeft w:val="0"/>
          <w:marRight w:val="0"/>
          <w:marTop w:val="0"/>
          <w:marBottom w:val="0"/>
          <w:divBdr>
            <w:top w:val="none" w:sz="0" w:space="0" w:color="auto"/>
            <w:left w:val="none" w:sz="0" w:space="0" w:color="auto"/>
            <w:bottom w:val="none" w:sz="0" w:space="0" w:color="auto"/>
            <w:right w:val="none" w:sz="0" w:space="0" w:color="auto"/>
          </w:divBdr>
        </w:div>
        <w:div w:id="32851755">
          <w:marLeft w:val="0"/>
          <w:marRight w:val="0"/>
          <w:marTop w:val="0"/>
          <w:marBottom w:val="0"/>
          <w:divBdr>
            <w:top w:val="none" w:sz="0" w:space="0" w:color="auto"/>
            <w:left w:val="none" w:sz="0" w:space="0" w:color="auto"/>
            <w:bottom w:val="none" w:sz="0" w:space="0" w:color="auto"/>
            <w:right w:val="none" w:sz="0" w:space="0" w:color="auto"/>
          </w:divBdr>
        </w:div>
        <w:div w:id="1597522884">
          <w:marLeft w:val="0"/>
          <w:marRight w:val="0"/>
          <w:marTop w:val="0"/>
          <w:marBottom w:val="0"/>
          <w:divBdr>
            <w:top w:val="none" w:sz="0" w:space="0" w:color="auto"/>
            <w:left w:val="none" w:sz="0" w:space="0" w:color="auto"/>
            <w:bottom w:val="none" w:sz="0" w:space="0" w:color="auto"/>
            <w:right w:val="none" w:sz="0" w:space="0" w:color="auto"/>
          </w:divBdr>
        </w:div>
        <w:div w:id="1211110819">
          <w:marLeft w:val="0"/>
          <w:marRight w:val="0"/>
          <w:marTop w:val="0"/>
          <w:marBottom w:val="0"/>
          <w:divBdr>
            <w:top w:val="none" w:sz="0" w:space="0" w:color="auto"/>
            <w:left w:val="none" w:sz="0" w:space="0" w:color="auto"/>
            <w:bottom w:val="none" w:sz="0" w:space="0" w:color="auto"/>
            <w:right w:val="none" w:sz="0" w:space="0" w:color="auto"/>
          </w:divBdr>
        </w:div>
        <w:div w:id="471364675">
          <w:marLeft w:val="0"/>
          <w:marRight w:val="0"/>
          <w:marTop w:val="0"/>
          <w:marBottom w:val="0"/>
          <w:divBdr>
            <w:top w:val="none" w:sz="0" w:space="0" w:color="auto"/>
            <w:left w:val="none" w:sz="0" w:space="0" w:color="auto"/>
            <w:bottom w:val="none" w:sz="0" w:space="0" w:color="auto"/>
            <w:right w:val="none" w:sz="0" w:space="0" w:color="auto"/>
          </w:divBdr>
        </w:div>
        <w:div w:id="1229416241">
          <w:marLeft w:val="0"/>
          <w:marRight w:val="0"/>
          <w:marTop w:val="0"/>
          <w:marBottom w:val="0"/>
          <w:divBdr>
            <w:top w:val="none" w:sz="0" w:space="0" w:color="auto"/>
            <w:left w:val="none" w:sz="0" w:space="0" w:color="auto"/>
            <w:bottom w:val="none" w:sz="0" w:space="0" w:color="auto"/>
            <w:right w:val="none" w:sz="0" w:space="0" w:color="auto"/>
          </w:divBdr>
        </w:div>
        <w:div w:id="1623881732">
          <w:marLeft w:val="0"/>
          <w:marRight w:val="0"/>
          <w:marTop w:val="0"/>
          <w:marBottom w:val="0"/>
          <w:divBdr>
            <w:top w:val="none" w:sz="0" w:space="0" w:color="auto"/>
            <w:left w:val="none" w:sz="0" w:space="0" w:color="auto"/>
            <w:bottom w:val="none" w:sz="0" w:space="0" w:color="auto"/>
            <w:right w:val="none" w:sz="0" w:space="0" w:color="auto"/>
          </w:divBdr>
        </w:div>
      </w:divsChild>
    </w:div>
    <w:div w:id="1709718766">
      <w:bodyDiv w:val="1"/>
      <w:marLeft w:val="0"/>
      <w:marRight w:val="0"/>
      <w:marTop w:val="0"/>
      <w:marBottom w:val="0"/>
      <w:divBdr>
        <w:top w:val="none" w:sz="0" w:space="0" w:color="auto"/>
        <w:left w:val="none" w:sz="0" w:space="0" w:color="auto"/>
        <w:bottom w:val="none" w:sz="0" w:space="0" w:color="auto"/>
        <w:right w:val="none" w:sz="0" w:space="0" w:color="auto"/>
      </w:divBdr>
      <w:divsChild>
        <w:div w:id="1337534236">
          <w:marLeft w:val="0"/>
          <w:marRight w:val="0"/>
          <w:marTop w:val="0"/>
          <w:marBottom w:val="0"/>
          <w:divBdr>
            <w:top w:val="none" w:sz="0" w:space="0" w:color="auto"/>
            <w:left w:val="none" w:sz="0" w:space="0" w:color="auto"/>
            <w:bottom w:val="none" w:sz="0" w:space="0" w:color="auto"/>
            <w:right w:val="none" w:sz="0" w:space="0" w:color="auto"/>
          </w:divBdr>
          <w:divsChild>
            <w:div w:id="1658343632">
              <w:marLeft w:val="0"/>
              <w:marRight w:val="0"/>
              <w:marTop w:val="0"/>
              <w:marBottom w:val="0"/>
              <w:divBdr>
                <w:top w:val="none" w:sz="0" w:space="0" w:color="auto"/>
                <w:left w:val="none" w:sz="0" w:space="0" w:color="auto"/>
                <w:bottom w:val="none" w:sz="0" w:space="0" w:color="auto"/>
                <w:right w:val="none" w:sz="0" w:space="0" w:color="auto"/>
              </w:divBdr>
            </w:div>
          </w:divsChild>
        </w:div>
        <w:div w:id="1624118060">
          <w:marLeft w:val="0"/>
          <w:marRight w:val="0"/>
          <w:marTop w:val="0"/>
          <w:marBottom w:val="0"/>
          <w:divBdr>
            <w:top w:val="none" w:sz="0" w:space="0" w:color="auto"/>
            <w:left w:val="none" w:sz="0" w:space="0" w:color="auto"/>
            <w:bottom w:val="none" w:sz="0" w:space="0" w:color="auto"/>
            <w:right w:val="none" w:sz="0" w:space="0" w:color="auto"/>
          </w:divBdr>
          <w:divsChild>
            <w:div w:id="1991591296">
              <w:marLeft w:val="0"/>
              <w:marRight w:val="0"/>
              <w:marTop w:val="0"/>
              <w:marBottom w:val="0"/>
              <w:divBdr>
                <w:top w:val="none" w:sz="0" w:space="0" w:color="auto"/>
                <w:left w:val="none" w:sz="0" w:space="0" w:color="auto"/>
                <w:bottom w:val="none" w:sz="0" w:space="0" w:color="auto"/>
                <w:right w:val="none" w:sz="0" w:space="0" w:color="auto"/>
              </w:divBdr>
            </w:div>
          </w:divsChild>
        </w:div>
        <w:div w:id="203058828">
          <w:marLeft w:val="0"/>
          <w:marRight w:val="0"/>
          <w:marTop w:val="0"/>
          <w:marBottom w:val="0"/>
          <w:divBdr>
            <w:top w:val="none" w:sz="0" w:space="0" w:color="auto"/>
            <w:left w:val="none" w:sz="0" w:space="0" w:color="auto"/>
            <w:bottom w:val="none" w:sz="0" w:space="0" w:color="auto"/>
            <w:right w:val="none" w:sz="0" w:space="0" w:color="auto"/>
          </w:divBdr>
          <w:divsChild>
            <w:div w:id="2080398212">
              <w:marLeft w:val="0"/>
              <w:marRight w:val="0"/>
              <w:marTop w:val="0"/>
              <w:marBottom w:val="0"/>
              <w:divBdr>
                <w:top w:val="none" w:sz="0" w:space="0" w:color="auto"/>
                <w:left w:val="none" w:sz="0" w:space="0" w:color="auto"/>
                <w:bottom w:val="none" w:sz="0" w:space="0" w:color="auto"/>
                <w:right w:val="none" w:sz="0" w:space="0" w:color="auto"/>
              </w:divBdr>
            </w:div>
          </w:divsChild>
        </w:div>
        <w:div w:id="174881667">
          <w:marLeft w:val="0"/>
          <w:marRight w:val="0"/>
          <w:marTop w:val="0"/>
          <w:marBottom w:val="0"/>
          <w:divBdr>
            <w:top w:val="none" w:sz="0" w:space="0" w:color="auto"/>
            <w:left w:val="none" w:sz="0" w:space="0" w:color="auto"/>
            <w:bottom w:val="none" w:sz="0" w:space="0" w:color="auto"/>
            <w:right w:val="none" w:sz="0" w:space="0" w:color="auto"/>
          </w:divBdr>
          <w:divsChild>
            <w:div w:id="473987154">
              <w:marLeft w:val="0"/>
              <w:marRight w:val="0"/>
              <w:marTop w:val="0"/>
              <w:marBottom w:val="0"/>
              <w:divBdr>
                <w:top w:val="none" w:sz="0" w:space="0" w:color="auto"/>
                <w:left w:val="none" w:sz="0" w:space="0" w:color="auto"/>
                <w:bottom w:val="none" w:sz="0" w:space="0" w:color="auto"/>
                <w:right w:val="none" w:sz="0" w:space="0" w:color="auto"/>
              </w:divBdr>
            </w:div>
          </w:divsChild>
        </w:div>
        <w:div w:id="341124661">
          <w:marLeft w:val="0"/>
          <w:marRight w:val="0"/>
          <w:marTop w:val="0"/>
          <w:marBottom w:val="0"/>
          <w:divBdr>
            <w:top w:val="none" w:sz="0" w:space="0" w:color="auto"/>
            <w:left w:val="none" w:sz="0" w:space="0" w:color="auto"/>
            <w:bottom w:val="none" w:sz="0" w:space="0" w:color="auto"/>
            <w:right w:val="none" w:sz="0" w:space="0" w:color="auto"/>
          </w:divBdr>
          <w:divsChild>
            <w:div w:id="2138603096">
              <w:marLeft w:val="0"/>
              <w:marRight w:val="0"/>
              <w:marTop w:val="0"/>
              <w:marBottom w:val="0"/>
              <w:divBdr>
                <w:top w:val="none" w:sz="0" w:space="0" w:color="auto"/>
                <w:left w:val="none" w:sz="0" w:space="0" w:color="auto"/>
                <w:bottom w:val="none" w:sz="0" w:space="0" w:color="auto"/>
                <w:right w:val="none" w:sz="0" w:space="0" w:color="auto"/>
              </w:divBdr>
            </w:div>
            <w:div w:id="282544924">
              <w:marLeft w:val="0"/>
              <w:marRight w:val="0"/>
              <w:marTop w:val="0"/>
              <w:marBottom w:val="0"/>
              <w:divBdr>
                <w:top w:val="none" w:sz="0" w:space="0" w:color="auto"/>
                <w:left w:val="none" w:sz="0" w:space="0" w:color="auto"/>
                <w:bottom w:val="none" w:sz="0" w:space="0" w:color="auto"/>
                <w:right w:val="none" w:sz="0" w:space="0" w:color="auto"/>
              </w:divBdr>
            </w:div>
          </w:divsChild>
        </w:div>
        <w:div w:id="1038163383">
          <w:marLeft w:val="0"/>
          <w:marRight w:val="0"/>
          <w:marTop w:val="0"/>
          <w:marBottom w:val="0"/>
          <w:divBdr>
            <w:top w:val="none" w:sz="0" w:space="0" w:color="auto"/>
            <w:left w:val="none" w:sz="0" w:space="0" w:color="auto"/>
            <w:bottom w:val="none" w:sz="0" w:space="0" w:color="auto"/>
            <w:right w:val="none" w:sz="0" w:space="0" w:color="auto"/>
          </w:divBdr>
          <w:divsChild>
            <w:div w:id="1585264922">
              <w:marLeft w:val="0"/>
              <w:marRight w:val="0"/>
              <w:marTop w:val="0"/>
              <w:marBottom w:val="0"/>
              <w:divBdr>
                <w:top w:val="none" w:sz="0" w:space="0" w:color="auto"/>
                <w:left w:val="none" w:sz="0" w:space="0" w:color="auto"/>
                <w:bottom w:val="none" w:sz="0" w:space="0" w:color="auto"/>
                <w:right w:val="none" w:sz="0" w:space="0" w:color="auto"/>
              </w:divBdr>
            </w:div>
          </w:divsChild>
        </w:div>
        <w:div w:id="1936086029">
          <w:marLeft w:val="0"/>
          <w:marRight w:val="0"/>
          <w:marTop w:val="0"/>
          <w:marBottom w:val="0"/>
          <w:divBdr>
            <w:top w:val="none" w:sz="0" w:space="0" w:color="auto"/>
            <w:left w:val="none" w:sz="0" w:space="0" w:color="auto"/>
            <w:bottom w:val="none" w:sz="0" w:space="0" w:color="auto"/>
            <w:right w:val="none" w:sz="0" w:space="0" w:color="auto"/>
          </w:divBdr>
          <w:divsChild>
            <w:div w:id="100730156">
              <w:marLeft w:val="0"/>
              <w:marRight w:val="0"/>
              <w:marTop w:val="0"/>
              <w:marBottom w:val="0"/>
              <w:divBdr>
                <w:top w:val="none" w:sz="0" w:space="0" w:color="auto"/>
                <w:left w:val="none" w:sz="0" w:space="0" w:color="auto"/>
                <w:bottom w:val="none" w:sz="0" w:space="0" w:color="auto"/>
                <w:right w:val="none" w:sz="0" w:space="0" w:color="auto"/>
              </w:divBdr>
            </w:div>
          </w:divsChild>
        </w:div>
        <w:div w:id="1180702856">
          <w:marLeft w:val="0"/>
          <w:marRight w:val="0"/>
          <w:marTop w:val="0"/>
          <w:marBottom w:val="0"/>
          <w:divBdr>
            <w:top w:val="none" w:sz="0" w:space="0" w:color="auto"/>
            <w:left w:val="none" w:sz="0" w:space="0" w:color="auto"/>
            <w:bottom w:val="none" w:sz="0" w:space="0" w:color="auto"/>
            <w:right w:val="none" w:sz="0" w:space="0" w:color="auto"/>
          </w:divBdr>
          <w:divsChild>
            <w:div w:id="240137044">
              <w:marLeft w:val="0"/>
              <w:marRight w:val="0"/>
              <w:marTop w:val="0"/>
              <w:marBottom w:val="0"/>
              <w:divBdr>
                <w:top w:val="none" w:sz="0" w:space="0" w:color="auto"/>
                <w:left w:val="none" w:sz="0" w:space="0" w:color="auto"/>
                <w:bottom w:val="none" w:sz="0" w:space="0" w:color="auto"/>
                <w:right w:val="none" w:sz="0" w:space="0" w:color="auto"/>
              </w:divBdr>
            </w:div>
          </w:divsChild>
        </w:div>
        <w:div w:id="777794715">
          <w:marLeft w:val="0"/>
          <w:marRight w:val="0"/>
          <w:marTop w:val="0"/>
          <w:marBottom w:val="0"/>
          <w:divBdr>
            <w:top w:val="none" w:sz="0" w:space="0" w:color="auto"/>
            <w:left w:val="none" w:sz="0" w:space="0" w:color="auto"/>
            <w:bottom w:val="none" w:sz="0" w:space="0" w:color="auto"/>
            <w:right w:val="none" w:sz="0" w:space="0" w:color="auto"/>
          </w:divBdr>
          <w:divsChild>
            <w:div w:id="695084533">
              <w:marLeft w:val="0"/>
              <w:marRight w:val="0"/>
              <w:marTop w:val="0"/>
              <w:marBottom w:val="0"/>
              <w:divBdr>
                <w:top w:val="none" w:sz="0" w:space="0" w:color="auto"/>
                <w:left w:val="none" w:sz="0" w:space="0" w:color="auto"/>
                <w:bottom w:val="none" w:sz="0" w:space="0" w:color="auto"/>
                <w:right w:val="none" w:sz="0" w:space="0" w:color="auto"/>
              </w:divBdr>
            </w:div>
          </w:divsChild>
        </w:div>
        <w:div w:id="1723216213">
          <w:marLeft w:val="0"/>
          <w:marRight w:val="0"/>
          <w:marTop w:val="0"/>
          <w:marBottom w:val="0"/>
          <w:divBdr>
            <w:top w:val="none" w:sz="0" w:space="0" w:color="auto"/>
            <w:left w:val="none" w:sz="0" w:space="0" w:color="auto"/>
            <w:bottom w:val="none" w:sz="0" w:space="0" w:color="auto"/>
            <w:right w:val="none" w:sz="0" w:space="0" w:color="auto"/>
          </w:divBdr>
          <w:divsChild>
            <w:div w:id="808088270">
              <w:marLeft w:val="0"/>
              <w:marRight w:val="0"/>
              <w:marTop w:val="0"/>
              <w:marBottom w:val="0"/>
              <w:divBdr>
                <w:top w:val="none" w:sz="0" w:space="0" w:color="auto"/>
                <w:left w:val="none" w:sz="0" w:space="0" w:color="auto"/>
                <w:bottom w:val="none" w:sz="0" w:space="0" w:color="auto"/>
                <w:right w:val="none" w:sz="0" w:space="0" w:color="auto"/>
              </w:divBdr>
            </w:div>
          </w:divsChild>
        </w:div>
        <w:div w:id="1545826409">
          <w:marLeft w:val="0"/>
          <w:marRight w:val="0"/>
          <w:marTop w:val="0"/>
          <w:marBottom w:val="0"/>
          <w:divBdr>
            <w:top w:val="none" w:sz="0" w:space="0" w:color="auto"/>
            <w:left w:val="none" w:sz="0" w:space="0" w:color="auto"/>
            <w:bottom w:val="none" w:sz="0" w:space="0" w:color="auto"/>
            <w:right w:val="none" w:sz="0" w:space="0" w:color="auto"/>
          </w:divBdr>
          <w:divsChild>
            <w:div w:id="775104243">
              <w:marLeft w:val="0"/>
              <w:marRight w:val="0"/>
              <w:marTop w:val="0"/>
              <w:marBottom w:val="0"/>
              <w:divBdr>
                <w:top w:val="none" w:sz="0" w:space="0" w:color="auto"/>
                <w:left w:val="none" w:sz="0" w:space="0" w:color="auto"/>
                <w:bottom w:val="none" w:sz="0" w:space="0" w:color="auto"/>
                <w:right w:val="none" w:sz="0" w:space="0" w:color="auto"/>
              </w:divBdr>
            </w:div>
          </w:divsChild>
        </w:div>
        <w:div w:id="1895045908">
          <w:marLeft w:val="0"/>
          <w:marRight w:val="0"/>
          <w:marTop w:val="0"/>
          <w:marBottom w:val="0"/>
          <w:divBdr>
            <w:top w:val="none" w:sz="0" w:space="0" w:color="auto"/>
            <w:left w:val="none" w:sz="0" w:space="0" w:color="auto"/>
            <w:bottom w:val="none" w:sz="0" w:space="0" w:color="auto"/>
            <w:right w:val="none" w:sz="0" w:space="0" w:color="auto"/>
          </w:divBdr>
          <w:divsChild>
            <w:div w:id="88430241">
              <w:marLeft w:val="0"/>
              <w:marRight w:val="0"/>
              <w:marTop w:val="0"/>
              <w:marBottom w:val="0"/>
              <w:divBdr>
                <w:top w:val="none" w:sz="0" w:space="0" w:color="auto"/>
                <w:left w:val="none" w:sz="0" w:space="0" w:color="auto"/>
                <w:bottom w:val="none" w:sz="0" w:space="0" w:color="auto"/>
                <w:right w:val="none" w:sz="0" w:space="0" w:color="auto"/>
              </w:divBdr>
            </w:div>
          </w:divsChild>
        </w:div>
        <w:div w:id="6830852">
          <w:marLeft w:val="0"/>
          <w:marRight w:val="0"/>
          <w:marTop w:val="0"/>
          <w:marBottom w:val="0"/>
          <w:divBdr>
            <w:top w:val="none" w:sz="0" w:space="0" w:color="auto"/>
            <w:left w:val="none" w:sz="0" w:space="0" w:color="auto"/>
            <w:bottom w:val="none" w:sz="0" w:space="0" w:color="auto"/>
            <w:right w:val="none" w:sz="0" w:space="0" w:color="auto"/>
          </w:divBdr>
          <w:divsChild>
            <w:div w:id="1846478621">
              <w:marLeft w:val="0"/>
              <w:marRight w:val="0"/>
              <w:marTop w:val="0"/>
              <w:marBottom w:val="0"/>
              <w:divBdr>
                <w:top w:val="none" w:sz="0" w:space="0" w:color="auto"/>
                <w:left w:val="none" w:sz="0" w:space="0" w:color="auto"/>
                <w:bottom w:val="none" w:sz="0" w:space="0" w:color="auto"/>
                <w:right w:val="none" w:sz="0" w:space="0" w:color="auto"/>
              </w:divBdr>
            </w:div>
          </w:divsChild>
        </w:div>
        <w:div w:id="1789854658">
          <w:marLeft w:val="0"/>
          <w:marRight w:val="0"/>
          <w:marTop w:val="0"/>
          <w:marBottom w:val="0"/>
          <w:divBdr>
            <w:top w:val="none" w:sz="0" w:space="0" w:color="auto"/>
            <w:left w:val="none" w:sz="0" w:space="0" w:color="auto"/>
            <w:bottom w:val="none" w:sz="0" w:space="0" w:color="auto"/>
            <w:right w:val="none" w:sz="0" w:space="0" w:color="auto"/>
          </w:divBdr>
          <w:divsChild>
            <w:div w:id="493227375">
              <w:marLeft w:val="0"/>
              <w:marRight w:val="0"/>
              <w:marTop w:val="0"/>
              <w:marBottom w:val="0"/>
              <w:divBdr>
                <w:top w:val="none" w:sz="0" w:space="0" w:color="auto"/>
                <w:left w:val="none" w:sz="0" w:space="0" w:color="auto"/>
                <w:bottom w:val="none" w:sz="0" w:space="0" w:color="auto"/>
                <w:right w:val="none" w:sz="0" w:space="0" w:color="auto"/>
              </w:divBdr>
            </w:div>
          </w:divsChild>
        </w:div>
        <w:div w:id="1777754259">
          <w:marLeft w:val="0"/>
          <w:marRight w:val="0"/>
          <w:marTop w:val="0"/>
          <w:marBottom w:val="0"/>
          <w:divBdr>
            <w:top w:val="none" w:sz="0" w:space="0" w:color="auto"/>
            <w:left w:val="none" w:sz="0" w:space="0" w:color="auto"/>
            <w:bottom w:val="none" w:sz="0" w:space="0" w:color="auto"/>
            <w:right w:val="none" w:sz="0" w:space="0" w:color="auto"/>
          </w:divBdr>
          <w:divsChild>
            <w:div w:id="1140876932">
              <w:marLeft w:val="0"/>
              <w:marRight w:val="0"/>
              <w:marTop w:val="0"/>
              <w:marBottom w:val="0"/>
              <w:divBdr>
                <w:top w:val="none" w:sz="0" w:space="0" w:color="auto"/>
                <w:left w:val="none" w:sz="0" w:space="0" w:color="auto"/>
                <w:bottom w:val="none" w:sz="0" w:space="0" w:color="auto"/>
                <w:right w:val="none" w:sz="0" w:space="0" w:color="auto"/>
              </w:divBdr>
            </w:div>
          </w:divsChild>
        </w:div>
        <w:div w:id="277182207">
          <w:marLeft w:val="0"/>
          <w:marRight w:val="0"/>
          <w:marTop w:val="0"/>
          <w:marBottom w:val="0"/>
          <w:divBdr>
            <w:top w:val="none" w:sz="0" w:space="0" w:color="auto"/>
            <w:left w:val="none" w:sz="0" w:space="0" w:color="auto"/>
            <w:bottom w:val="none" w:sz="0" w:space="0" w:color="auto"/>
            <w:right w:val="none" w:sz="0" w:space="0" w:color="auto"/>
          </w:divBdr>
          <w:divsChild>
            <w:div w:id="402146536">
              <w:marLeft w:val="0"/>
              <w:marRight w:val="0"/>
              <w:marTop w:val="0"/>
              <w:marBottom w:val="0"/>
              <w:divBdr>
                <w:top w:val="none" w:sz="0" w:space="0" w:color="auto"/>
                <w:left w:val="none" w:sz="0" w:space="0" w:color="auto"/>
                <w:bottom w:val="none" w:sz="0" w:space="0" w:color="auto"/>
                <w:right w:val="none" w:sz="0" w:space="0" w:color="auto"/>
              </w:divBdr>
            </w:div>
          </w:divsChild>
        </w:div>
        <w:div w:id="1785297222">
          <w:marLeft w:val="0"/>
          <w:marRight w:val="0"/>
          <w:marTop w:val="0"/>
          <w:marBottom w:val="0"/>
          <w:divBdr>
            <w:top w:val="none" w:sz="0" w:space="0" w:color="auto"/>
            <w:left w:val="none" w:sz="0" w:space="0" w:color="auto"/>
            <w:bottom w:val="none" w:sz="0" w:space="0" w:color="auto"/>
            <w:right w:val="none" w:sz="0" w:space="0" w:color="auto"/>
          </w:divBdr>
          <w:divsChild>
            <w:div w:id="1119494890">
              <w:marLeft w:val="0"/>
              <w:marRight w:val="0"/>
              <w:marTop w:val="0"/>
              <w:marBottom w:val="0"/>
              <w:divBdr>
                <w:top w:val="none" w:sz="0" w:space="0" w:color="auto"/>
                <w:left w:val="none" w:sz="0" w:space="0" w:color="auto"/>
                <w:bottom w:val="none" w:sz="0" w:space="0" w:color="auto"/>
                <w:right w:val="none" w:sz="0" w:space="0" w:color="auto"/>
              </w:divBdr>
            </w:div>
          </w:divsChild>
        </w:div>
        <w:div w:id="1389264798">
          <w:marLeft w:val="0"/>
          <w:marRight w:val="0"/>
          <w:marTop w:val="0"/>
          <w:marBottom w:val="0"/>
          <w:divBdr>
            <w:top w:val="none" w:sz="0" w:space="0" w:color="auto"/>
            <w:left w:val="none" w:sz="0" w:space="0" w:color="auto"/>
            <w:bottom w:val="none" w:sz="0" w:space="0" w:color="auto"/>
            <w:right w:val="none" w:sz="0" w:space="0" w:color="auto"/>
          </w:divBdr>
          <w:divsChild>
            <w:div w:id="315887712">
              <w:marLeft w:val="0"/>
              <w:marRight w:val="0"/>
              <w:marTop w:val="0"/>
              <w:marBottom w:val="0"/>
              <w:divBdr>
                <w:top w:val="none" w:sz="0" w:space="0" w:color="auto"/>
                <w:left w:val="none" w:sz="0" w:space="0" w:color="auto"/>
                <w:bottom w:val="none" w:sz="0" w:space="0" w:color="auto"/>
                <w:right w:val="none" w:sz="0" w:space="0" w:color="auto"/>
              </w:divBdr>
            </w:div>
          </w:divsChild>
        </w:div>
        <w:div w:id="2086369188">
          <w:marLeft w:val="0"/>
          <w:marRight w:val="0"/>
          <w:marTop w:val="0"/>
          <w:marBottom w:val="0"/>
          <w:divBdr>
            <w:top w:val="none" w:sz="0" w:space="0" w:color="auto"/>
            <w:left w:val="none" w:sz="0" w:space="0" w:color="auto"/>
            <w:bottom w:val="none" w:sz="0" w:space="0" w:color="auto"/>
            <w:right w:val="none" w:sz="0" w:space="0" w:color="auto"/>
          </w:divBdr>
          <w:divsChild>
            <w:div w:id="158664691">
              <w:marLeft w:val="0"/>
              <w:marRight w:val="0"/>
              <w:marTop w:val="0"/>
              <w:marBottom w:val="0"/>
              <w:divBdr>
                <w:top w:val="none" w:sz="0" w:space="0" w:color="auto"/>
                <w:left w:val="none" w:sz="0" w:space="0" w:color="auto"/>
                <w:bottom w:val="none" w:sz="0" w:space="0" w:color="auto"/>
                <w:right w:val="none" w:sz="0" w:space="0" w:color="auto"/>
              </w:divBdr>
            </w:div>
          </w:divsChild>
        </w:div>
        <w:div w:id="1046217998">
          <w:marLeft w:val="0"/>
          <w:marRight w:val="0"/>
          <w:marTop w:val="0"/>
          <w:marBottom w:val="0"/>
          <w:divBdr>
            <w:top w:val="none" w:sz="0" w:space="0" w:color="auto"/>
            <w:left w:val="none" w:sz="0" w:space="0" w:color="auto"/>
            <w:bottom w:val="none" w:sz="0" w:space="0" w:color="auto"/>
            <w:right w:val="none" w:sz="0" w:space="0" w:color="auto"/>
          </w:divBdr>
          <w:divsChild>
            <w:div w:id="77332712">
              <w:marLeft w:val="0"/>
              <w:marRight w:val="0"/>
              <w:marTop w:val="0"/>
              <w:marBottom w:val="0"/>
              <w:divBdr>
                <w:top w:val="none" w:sz="0" w:space="0" w:color="auto"/>
                <w:left w:val="none" w:sz="0" w:space="0" w:color="auto"/>
                <w:bottom w:val="none" w:sz="0" w:space="0" w:color="auto"/>
                <w:right w:val="none" w:sz="0" w:space="0" w:color="auto"/>
              </w:divBdr>
            </w:div>
          </w:divsChild>
        </w:div>
        <w:div w:id="1062294901">
          <w:marLeft w:val="0"/>
          <w:marRight w:val="0"/>
          <w:marTop w:val="0"/>
          <w:marBottom w:val="0"/>
          <w:divBdr>
            <w:top w:val="none" w:sz="0" w:space="0" w:color="auto"/>
            <w:left w:val="none" w:sz="0" w:space="0" w:color="auto"/>
            <w:bottom w:val="none" w:sz="0" w:space="0" w:color="auto"/>
            <w:right w:val="none" w:sz="0" w:space="0" w:color="auto"/>
          </w:divBdr>
          <w:divsChild>
            <w:div w:id="1859346474">
              <w:marLeft w:val="0"/>
              <w:marRight w:val="0"/>
              <w:marTop w:val="0"/>
              <w:marBottom w:val="0"/>
              <w:divBdr>
                <w:top w:val="none" w:sz="0" w:space="0" w:color="auto"/>
                <w:left w:val="none" w:sz="0" w:space="0" w:color="auto"/>
                <w:bottom w:val="none" w:sz="0" w:space="0" w:color="auto"/>
                <w:right w:val="none" w:sz="0" w:space="0" w:color="auto"/>
              </w:divBdr>
            </w:div>
          </w:divsChild>
        </w:div>
        <w:div w:id="397945469">
          <w:marLeft w:val="0"/>
          <w:marRight w:val="0"/>
          <w:marTop w:val="0"/>
          <w:marBottom w:val="0"/>
          <w:divBdr>
            <w:top w:val="none" w:sz="0" w:space="0" w:color="auto"/>
            <w:left w:val="none" w:sz="0" w:space="0" w:color="auto"/>
            <w:bottom w:val="none" w:sz="0" w:space="0" w:color="auto"/>
            <w:right w:val="none" w:sz="0" w:space="0" w:color="auto"/>
          </w:divBdr>
          <w:divsChild>
            <w:div w:id="2098867394">
              <w:marLeft w:val="0"/>
              <w:marRight w:val="0"/>
              <w:marTop w:val="0"/>
              <w:marBottom w:val="0"/>
              <w:divBdr>
                <w:top w:val="none" w:sz="0" w:space="0" w:color="auto"/>
                <w:left w:val="none" w:sz="0" w:space="0" w:color="auto"/>
                <w:bottom w:val="none" w:sz="0" w:space="0" w:color="auto"/>
                <w:right w:val="none" w:sz="0" w:space="0" w:color="auto"/>
              </w:divBdr>
            </w:div>
          </w:divsChild>
        </w:div>
        <w:div w:id="731125851">
          <w:marLeft w:val="0"/>
          <w:marRight w:val="0"/>
          <w:marTop w:val="0"/>
          <w:marBottom w:val="0"/>
          <w:divBdr>
            <w:top w:val="none" w:sz="0" w:space="0" w:color="auto"/>
            <w:left w:val="none" w:sz="0" w:space="0" w:color="auto"/>
            <w:bottom w:val="none" w:sz="0" w:space="0" w:color="auto"/>
            <w:right w:val="none" w:sz="0" w:space="0" w:color="auto"/>
          </w:divBdr>
          <w:divsChild>
            <w:div w:id="33384760">
              <w:marLeft w:val="0"/>
              <w:marRight w:val="0"/>
              <w:marTop w:val="0"/>
              <w:marBottom w:val="0"/>
              <w:divBdr>
                <w:top w:val="none" w:sz="0" w:space="0" w:color="auto"/>
                <w:left w:val="none" w:sz="0" w:space="0" w:color="auto"/>
                <w:bottom w:val="none" w:sz="0" w:space="0" w:color="auto"/>
                <w:right w:val="none" w:sz="0" w:space="0" w:color="auto"/>
              </w:divBdr>
            </w:div>
          </w:divsChild>
        </w:div>
        <w:div w:id="1814174523">
          <w:marLeft w:val="0"/>
          <w:marRight w:val="0"/>
          <w:marTop w:val="0"/>
          <w:marBottom w:val="0"/>
          <w:divBdr>
            <w:top w:val="none" w:sz="0" w:space="0" w:color="auto"/>
            <w:left w:val="none" w:sz="0" w:space="0" w:color="auto"/>
            <w:bottom w:val="none" w:sz="0" w:space="0" w:color="auto"/>
            <w:right w:val="none" w:sz="0" w:space="0" w:color="auto"/>
          </w:divBdr>
          <w:divsChild>
            <w:div w:id="1604075083">
              <w:marLeft w:val="0"/>
              <w:marRight w:val="0"/>
              <w:marTop w:val="0"/>
              <w:marBottom w:val="0"/>
              <w:divBdr>
                <w:top w:val="none" w:sz="0" w:space="0" w:color="auto"/>
                <w:left w:val="none" w:sz="0" w:space="0" w:color="auto"/>
                <w:bottom w:val="none" w:sz="0" w:space="0" w:color="auto"/>
                <w:right w:val="none" w:sz="0" w:space="0" w:color="auto"/>
              </w:divBdr>
            </w:div>
          </w:divsChild>
        </w:div>
        <w:div w:id="403449833">
          <w:marLeft w:val="0"/>
          <w:marRight w:val="0"/>
          <w:marTop w:val="0"/>
          <w:marBottom w:val="0"/>
          <w:divBdr>
            <w:top w:val="none" w:sz="0" w:space="0" w:color="auto"/>
            <w:left w:val="none" w:sz="0" w:space="0" w:color="auto"/>
            <w:bottom w:val="none" w:sz="0" w:space="0" w:color="auto"/>
            <w:right w:val="none" w:sz="0" w:space="0" w:color="auto"/>
          </w:divBdr>
          <w:divsChild>
            <w:div w:id="963851362">
              <w:marLeft w:val="0"/>
              <w:marRight w:val="0"/>
              <w:marTop w:val="0"/>
              <w:marBottom w:val="0"/>
              <w:divBdr>
                <w:top w:val="none" w:sz="0" w:space="0" w:color="auto"/>
                <w:left w:val="none" w:sz="0" w:space="0" w:color="auto"/>
                <w:bottom w:val="none" w:sz="0" w:space="0" w:color="auto"/>
                <w:right w:val="none" w:sz="0" w:space="0" w:color="auto"/>
              </w:divBdr>
            </w:div>
          </w:divsChild>
        </w:div>
        <w:div w:id="1510490232">
          <w:marLeft w:val="0"/>
          <w:marRight w:val="0"/>
          <w:marTop w:val="0"/>
          <w:marBottom w:val="0"/>
          <w:divBdr>
            <w:top w:val="none" w:sz="0" w:space="0" w:color="auto"/>
            <w:left w:val="none" w:sz="0" w:space="0" w:color="auto"/>
            <w:bottom w:val="none" w:sz="0" w:space="0" w:color="auto"/>
            <w:right w:val="none" w:sz="0" w:space="0" w:color="auto"/>
          </w:divBdr>
          <w:divsChild>
            <w:div w:id="537209281">
              <w:marLeft w:val="0"/>
              <w:marRight w:val="0"/>
              <w:marTop w:val="0"/>
              <w:marBottom w:val="0"/>
              <w:divBdr>
                <w:top w:val="none" w:sz="0" w:space="0" w:color="auto"/>
                <w:left w:val="none" w:sz="0" w:space="0" w:color="auto"/>
                <w:bottom w:val="none" w:sz="0" w:space="0" w:color="auto"/>
                <w:right w:val="none" w:sz="0" w:space="0" w:color="auto"/>
              </w:divBdr>
            </w:div>
          </w:divsChild>
        </w:div>
        <w:div w:id="566889407">
          <w:marLeft w:val="0"/>
          <w:marRight w:val="0"/>
          <w:marTop w:val="0"/>
          <w:marBottom w:val="0"/>
          <w:divBdr>
            <w:top w:val="none" w:sz="0" w:space="0" w:color="auto"/>
            <w:left w:val="none" w:sz="0" w:space="0" w:color="auto"/>
            <w:bottom w:val="none" w:sz="0" w:space="0" w:color="auto"/>
            <w:right w:val="none" w:sz="0" w:space="0" w:color="auto"/>
          </w:divBdr>
          <w:divsChild>
            <w:div w:id="1634215195">
              <w:marLeft w:val="0"/>
              <w:marRight w:val="0"/>
              <w:marTop w:val="0"/>
              <w:marBottom w:val="0"/>
              <w:divBdr>
                <w:top w:val="none" w:sz="0" w:space="0" w:color="auto"/>
                <w:left w:val="none" w:sz="0" w:space="0" w:color="auto"/>
                <w:bottom w:val="none" w:sz="0" w:space="0" w:color="auto"/>
                <w:right w:val="none" w:sz="0" w:space="0" w:color="auto"/>
              </w:divBdr>
            </w:div>
          </w:divsChild>
        </w:div>
        <w:div w:id="374356376">
          <w:marLeft w:val="0"/>
          <w:marRight w:val="0"/>
          <w:marTop w:val="0"/>
          <w:marBottom w:val="0"/>
          <w:divBdr>
            <w:top w:val="none" w:sz="0" w:space="0" w:color="auto"/>
            <w:left w:val="none" w:sz="0" w:space="0" w:color="auto"/>
            <w:bottom w:val="none" w:sz="0" w:space="0" w:color="auto"/>
            <w:right w:val="none" w:sz="0" w:space="0" w:color="auto"/>
          </w:divBdr>
          <w:divsChild>
            <w:div w:id="995258550">
              <w:marLeft w:val="0"/>
              <w:marRight w:val="0"/>
              <w:marTop w:val="0"/>
              <w:marBottom w:val="0"/>
              <w:divBdr>
                <w:top w:val="none" w:sz="0" w:space="0" w:color="auto"/>
                <w:left w:val="none" w:sz="0" w:space="0" w:color="auto"/>
                <w:bottom w:val="none" w:sz="0" w:space="0" w:color="auto"/>
                <w:right w:val="none" w:sz="0" w:space="0" w:color="auto"/>
              </w:divBdr>
            </w:div>
          </w:divsChild>
        </w:div>
        <w:div w:id="1363899805">
          <w:marLeft w:val="0"/>
          <w:marRight w:val="0"/>
          <w:marTop w:val="0"/>
          <w:marBottom w:val="0"/>
          <w:divBdr>
            <w:top w:val="none" w:sz="0" w:space="0" w:color="auto"/>
            <w:left w:val="none" w:sz="0" w:space="0" w:color="auto"/>
            <w:bottom w:val="none" w:sz="0" w:space="0" w:color="auto"/>
            <w:right w:val="none" w:sz="0" w:space="0" w:color="auto"/>
          </w:divBdr>
          <w:divsChild>
            <w:div w:id="635569801">
              <w:marLeft w:val="0"/>
              <w:marRight w:val="0"/>
              <w:marTop w:val="0"/>
              <w:marBottom w:val="0"/>
              <w:divBdr>
                <w:top w:val="none" w:sz="0" w:space="0" w:color="auto"/>
                <w:left w:val="none" w:sz="0" w:space="0" w:color="auto"/>
                <w:bottom w:val="none" w:sz="0" w:space="0" w:color="auto"/>
                <w:right w:val="none" w:sz="0" w:space="0" w:color="auto"/>
              </w:divBdr>
            </w:div>
          </w:divsChild>
        </w:div>
        <w:div w:id="1362365745">
          <w:marLeft w:val="0"/>
          <w:marRight w:val="0"/>
          <w:marTop w:val="0"/>
          <w:marBottom w:val="0"/>
          <w:divBdr>
            <w:top w:val="none" w:sz="0" w:space="0" w:color="auto"/>
            <w:left w:val="none" w:sz="0" w:space="0" w:color="auto"/>
            <w:bottom w:val="none" w:sz="0" w:space="0" w:color="auto"/>
            <w:right w:val="none" w:sz="0" w:space="0" w:color="auto"/>
          </w:divBdr>
          <w:divsChild>
            <w:div w:id="5684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401">
      <w:bodyDiv w:val="1"/>
      <w:marLeft w:val="0"/>
      <w:marRight w:val="0"/>
      <w:marTop w:val="0"/>
      <w:marBottom w:val="0"/>
      <w:divBdr>
        <w:top w:val="none" w:sz="0" w:space="0" w:color="auto"/>
        <w:left w:val="none" w:sz="0" w:space="0" w:color="auto"/>
        <w:bottom w:val="none" w:sz="0" w:space="0" w:color="auto"/>
        <w:right w:val="none" w:sz="0" w:space="0" w:color="auto"/>
      </w:divBdr>
    </w:div>
    <w:div w:id="2091350015">
      <w:bodyDiv w:val="1"/>
      <w:marLeft w:val="0"/>
      <w:marRight w:val="0"/>
      <w:marTop w:val="0"/>
      <w:marBottom w:val="0"/>
      <w:divBdr>
        <w:top w:val="none" w:sz="0" w:space="0" w:color="auto"/>
        <w:left w:val="none" w:sz="0" w:space="0" w:color="auto"/>
        <w:bottom w:val="none" w:sz="0" w:space="0" w:color="auto"/>
        <w:right w:val="none" w:sz="0" w:space="0" w:color="auto"/>
      </w:divBdr>
      <w:divsChild>
        <w:div w:id="345523734">
          <w:marLeft w:val="0"/>
          <w:marRight w:val="0"/>
          <w:marTop w:val="0"/>
          <w:marBottom w:val="0"/>
          <w:divBdr>
            <w:top w:val="none" w:sz="0" w:space="0" w:color="auto"/>
            <w:left w:val="none" w:sz="0" w:space="0" w:color="auto"/>
            <w:bottom w:val="none" w:sz="0" w:space="0" w:color="auto"/>
            <w:right w:val="none" w:sz="0" w:space="0" w:color="auto"/>
          </w:divBdr>
          <w:divsChild>
            <w:div w:id="711227231">
              <w:marLeft w:val="0"/>
              <w:marRight w:val="0"/>
              <w:marTop w:val="0"/>
              <w:marBottom w:val="0"/>
              <w:divBdr>
                <w:top w:val="none" w:sz="0" w:space="0" w:color="auto"/>
                <w:left w:val="none" w:sz="0" w:space="0" w:color="auto"/>
                <w:bottom w:val="none" w:sz="0" w:space="0" w:color="auto"/>
                <w:right w:val="none" w:sz="0" w:space="0" w:color="auto"/>
              </w:divBdr>
            </w:div>
          </w:divsChild>
        </w:div>
        <w:div w:id="624774882">
          <w:marLeft w:val="0"/>
          <w:marRight w:val="0"/>
          <w:marTop w:val="0"/>
          <w:marBottom w:val="0"/>
          <w:divBdr>
            <w:top w:val="none" w:sz="0" w:space="0" w:color="auto"/>
            <w:left w:val="none" w:sz="0" w:space="0" w:color="auto"/>
            <w:bottom w:val="none" w:sz="0" w:space="0" w:color="auto"/>
            <w:right w:val="none" w:sz="0" w:space="0" w:color="auto"/>
          </w:divBdr>
          <w:divsChild>
            <w:div w:id="1291278166">
              <w:marLeft w:val="0"/>
              <w:marRight w:val="0"/>
              <w:marTop w:val="0"/>
              <w:marBottom w:val="0"/>
              <w:divBdr>
                <w:top w:val="none" w:sz="0" w:space="0" w:color="auto"/>
                <w:left w:val="none" w:sz="0" w:space="0" w:color="auto"/>
                <w:bottom w:val="none" w:sz="0" w:space="0" w:color="auto"/>
                <w:right w:val="none" w:sz="0" w:space="0" w:color="auto"/>
              </w:divBdr>
            </w:div>
          </w:divsChild>
        </w:div>
        <w:div w:id="487601282">
          <w:marLeft w:val="0"/>
          <w:marRight w:val="0"/>
          <w:marTop w:val="0"/>
          <w:marBottom w:val="0"/>
          <w:divBdr>
            <w:top w:val="none" w:sz="0" w:space="0" w:color="auto"/>
            <w:left w:val="none" w:sz="0" w:space="0" w:color="auto"/>
            <w:bottom w:val="none" w:sz="0" w:space="0" w:color="auto"/>
            <w:right w:val="none" w:sz="0" w:space="0" w:color="auto"/>
          </w:divBdr>
          <w:divsChild>
            <w:div w:id="1658806700">
              <w:marLeft w:val="0"/>
              <w:marRight w:val="0"/>
              <w:marTop w:val="0"/>
              <w:marBottom w:val="0"/>
              <w:divBdr>
                <w:top w:val="none" w:sz="0" w:space="0" w:color="auto"/>
                <w:left w:val="none" w:sz="0" w:space="0" w:color="auto"/>
                <w:bottom w:val="none" w:sz="0" w:space="0" w:color="auto"/>
                <w:right w:val="none" w:sz="0" w:space="0" w:color="auto"/>
              </w:divBdr>
            </w:div>
          </w:divsChild>
        </w:div>
        <w:div w:id="1592929287">
          <w:marLeft w:val="0"/>
          <w:marRight w:val="0"/>
          <w:marTop w:val="0"/>
          <w:marBottom w:val="0"/>
          <w:divBdr>
            <w:top w:val="none" w:sz="0" w:space="0" w:color="auto"/>
            <w:left w:val="none" w:sz="0" w:space="0" w:color="auto"/>
            <w:bottom w:val="none" w:sz="0" w:space="0" w:color="auto"/>
            <w:right w:val="none" w:sz="0" w:space="0" w:color="auto"/>
          </w:divBdr>
          <w:divsChild>
            <w:div w:id="77408158">
              <w:marLeft w:val="0"/>
              <w:marRight w:val="0"/>
              <w:marTop w:val="0"/>
              <w:marBottom w:val="0"/>
              <w:divBdr>
                <w:top w:val="none" w:sz="0" w:space="0" w:color="auto"/>
                <w:left w:val="none" w:sz="0" w:space="0" w:color="auto"/>
                <w:bottom w:val="none" w:sz="0" w:space="0" w:color="auto"/>
                <w:right w:val="none" w:sz="0" w:space="0" w:color="auto"/>
              </w:divBdr>
            </w:div>
          </w:divsChild>
        </w:div>
        <w:div w:id="242185370">
          <w:marLeft w:val="0"/>
          <w:marRight w:val="0"/>
          <w:marTop w:val="0"/>
          <w:marBottom w:val="0"/>
          <w:divBdr>
            <w:top w:val="none" w:sz="0" w:space="0" w:color="auto"/>
            <w:left w:val="none" w:sz="0" w:space="0" w:color="auto"/>
            <w:bottom w:val="none" w:sz="0" w:space="0" w:color="auto"/>
            <w:right w:val="none" w:sz="0" w:space="0" w:color="auto"/>
          </w:divBdr>
          <w:divsChild>
            <w:div w:id="584152269">
              <w:marLeft w:val="0"/>
              <w:marRight w:val="0"/>
              <w:marTop w:val="0"/>
              <w:marBottom w:val="0"/>
              <w:divBdr>
                <w:top w:val="none" w:sz="0" w:space="0" w:color="auto"/>
                <w:left w:val="none" w:sz="0" w:space="0" w:color="auto"/>
                <w:bottom w:val="none" w:sz="0" w:space="0" w:color="auto"/>
                <w:right w:val="none" w:sz="0" w:space="0" w:color="auto"/>
              </w:divBdr>
            </w:div>
            <w:div w:id="2101221772">
              <w:marLeft w:val="0"/>
              <w:marRight w:val="0"/>
              <w:marTop w:val="0"/>
              <w:marBottom w:val="0"/>
              <w:divBdr>
                <w:top w:val="none" w:sz="0" w:space="0" w:color="auto"/>
                <w:left w:val="none" w:sz="0" w:space="0" w:color="auto"/>
                <w:bottom w:val="none" w:sz="0" w:space="0" w:color="auto"/>
                <w:right w:val="none" w:sz="0" w:space="0" w:color="auto"/>
              </w:divBdr>
            </w:div>
          </w:divsChild>
        </w:div>
        <w:div w:id="1630285976">
          <w:marLeft w:val="0"/>
          <w:marRight w:val="0"/>
          <w:marTop w:val="0"/>
          <w:marBottom w:val="0"/>
          <w:divBdr>
            <w:top w:val="none" w:sz="0" w:space="0" w:color="auto"/>
            <w:left w:val="none" w:sz="0" w:space="0" w:color="auto"/>
            <w:bottom w:val="none" w:sz="0" w:space="0" w:color="auto"/>
            <w:right w:val="none" w:sz="0" w:space="0" w:color="auto"/>
          </w:divBdr>
          <w:divsChild>
            <w:div w:id="1472093546">
              <w:marLeft w:val="0"/>
              <w:marRight w:val="0"/>
              <w:marTop w:val="0"/>
              <w:marBottom w:val="0"/>
              <w:divBdr>
                <w:top w:val="none" w:sz="0" w:space="0" w:color="auto"/>
                <w:left w:val="none" w:sz="0" w:space="0" w:color="auto"/>
                <w:bottom w:val="none" w:sz="0" w:space="0" w:color="auto"/>
                <w:right w:val="none" w:sz="0" w:space="0" w:color="auto"/>
              </w:divBdr>
            </w:div>
          </w:divsChild>
        </w:div>
        <w:div w:id="1680307047">
          <w:marLeft w:val="0"/>
          <w:marRight w:val="0"/>
          <w:marTop w:val="0"/>
          <w:marBottom w:val="0"/>
          <w:divBdr>
            <w:top w:val="none" w:sz="0" w:space="0" w:color="auto"/>
            <w:left w:val="none" w:sz="0" w:space="0" w:color="auto"/>
            <w:bottom w:val="none" w:sz="0" w:space="0" w:color="auto"/>
            <w:right w:val="none" w:sz="0" w:space="0" w:color="auto"/>
          </w:divBdr>
          <w:divsChild>
            <w:div w:id="1301225650">
              <w:marLeft w:val="0"/>
              <w:marRight w:val="0"/>
              <w:marTop w:val="0"/>
              <w:marBottom w:val="0"/>
              <w:divBdr>
                <w:top w:val="none" w:sz="0" w:space="0" w:color="auto"/>
                <w:left w:val="none" w:sz="0" w:space="0" w:color="auto"/>
                <w:bottom w:val="none" w:sz="0" w:space="0" w:color="auto"/>
                <w:right w:val="none" w:sz="0" w:space="0" w:color="auto"/>
              </w:divBdr>
            </w:div>
          </w:divsChild>
        </w:div>
        <w:div w:id="621810803">
          <w:marLeft w:val="0"/>
          <w:marRight w:val="0"/>
          <w:marTop w:val="0"/>
          <w:marBottom w:val="0"/>
          <w:divBdr>
            <w:top w:val="none" w:sz="0" w:space="0" w:color="auto"/>
            <w:left w:val="none" w:sz="0" w:space="0" w:color="auto"/>
            <w:bottom w:val="none" w:sz="0" w:space="0" w:color="auto"/>
            <w:right w:val="none" w:sz="0" w:space="0" w:color="auto"/>
          </w:divBdr>
          <w:divsChild>
            <w:div w:id="1757893946">
              <w:marLeft w:val="0"/>
              <w:marRight w:val="0"/>
              <w:marTop w:val="0"/>
              <w:marBottom w:val="0"/>
              <w:divBdr>
                <w:top w:val="none" w:sz="0" w:space="0" w:color="auto"/>
                <w:left w:val="none" w:sz="0" w:space="0" w:color="auto"/>
                <w:bottom w:val="none" w:sz="0" w:space="0" w:color="auto"/>
                <w:right w:val="none" w:sz="0" w:space="0" w:color="auto"/>
              </w:divBdr>
            </w:div>
          </w:divsChild>
        </w:div>
        <w:div w:id="228342437">
          <w:marLeft w:val="0"/>
          <w:marRight w:val="0"/>
          <w:marTop w:val="0"/>
          <w:marBottom w:val="0"/>
          <w:divBdr>
            <w:top w:val="none" w:sz="0" w:space="0" w:color="auto"/>
            <w:left w:val="none" w:sz="0" w:space="0" w:color="auto"/>
            <w:bottom w:val="none" w:sz="0" w:space="0" w:color="auto"/>
            <w:right w:val="none" w:sz="0" w:space="0" w:color="auto"/>
          </w:divBdr>
          <w:divsChild>
            <w:div w:id="392243143">
              <w:marLeft w:val="0"/>
              <w:marRight w:val="0"/>
              <w:marTop w:val="0"/>
              <w:marBottom w:val="0"/>
              <w:divBdr>
                <w:top w:val="none" w:sz="0" w:space="0" w:color="auto"/>
                <w:left w:val="none" w:sz="0" w:space="0" w:color="auto"/>
                <w:bottom w:val="none" w:sz="0" w:space="0" w:color="auto"/>
                <w:right w:val="none" w:sz="0" w:space="0" w:color="auto"/>
              </w:divBdr>
            </w:div>
          </w:divsChild>
        </w:div>
        <w:div w:id="589897143">
          <w:marLeft w:val="0"/>
          <w:marRight w:val="0"/>
          <w:marTop w:val="0"/>
          <w:marBottom w:val="0"/>
          <w:divBdr>
            <w:top w:val="none" w:sz="0" w:space="0" w:color="auto"/>
            <w:left w:val="none" w:sz="0" w:space="0" w:color="auto"/>
            <w:bottom w:val="none" w:sz="0" w:space="0" w:color="auto"/>
            <w:right w:val="none" w:sz="0" w:space="0" w:color="auto"/>
          </w:divBdr>
          <w:divsChild>
            <w:div w:id="1732078864">
              <w:marLeft w:val="0"/>
              <w:marRight w:val="0"/>
              <w:marTop w:val="0"/>
              <w:marBottom w:val="0"/>
              <w:divBdr>
                <w:top w:val="none" w:sz="0" w:space="0" w:color="auto"/>
                <w:left w:val="none" w:sz="0" w:space="0" w:color="auto"/>
                <w:bottom w:val="none" w:sz="0" w:space="0" w:color="auto"/>
                <w:right w:val="none" w:sz="0" w:space="0" w:color="auto"/>
              </w:divBdr>
            </w:div>
          </w:divsChild>
        </w:div>
        <w:div w:id="1962566017">
          <w:marLeft w:val="0"/>
          <w:marRight w:val="0"/>
          <w:marTop w:val="0"/>
          <w:marBottom w:val="0"/>
          <w:divBdr>
            <w:top w:val="none" w:sz="0" w:space="0" w:color="auto"/>
            <w:left w:val="none" w:sz="0" w:space="0" w:color="auto"/>
            <w:bottom w:val="none" w:sz="0" w:space="0" w:color="auto"/>
            <w:right w:val="none" w:sz="0" w:space="0" w:color="auto"/>
          </w:divBdr>
          <w:divsChild>
            <w:div w:id="357974414">
              <w:marLeft w:val="0"/>
              <w:marRight w:val="0"/>
              <w:marTop w:val="0"/>
              <w:marBottom w:val="0"/>
              <w:divBdr>
                <w:top w:val="none" w:sz="0" w:space="0" w:color="auto"/>
                <w:left w:val="none" w:sz="0" w:space="0" w:color="auto"/>
                <w:bottom w:val="none" w:sz="0" w:space="0" w:color="auto"/>
                <w:right w:val="none" w:sz="0" w:space="0" w:color="auto"/>
              </w:divBdr>
            </w:div>
          </w:divsChild>
        </w:div>
        <w:div w:id="1313369618">
          <w:marLeft w:val="0"/>
          <w:marRight w:val="0"/>
          <w:marTop w:val="0"/>
          <w:marBottom w:val="0"/>
          <w:divBdr>
            <w:top w:val="none" w:sz="0" w:space="0" w:color="auto"/>
            <w:left w:val="none" w:sz="0" w:space="0" w:color="auto"/>
            <w:bottom w:val="none" w:sz="0" w:space="0" w:color="auto"/>
            <w:right w:val="none" w:sz="0" w:space="0" w:color="auto"/>
          </w:divBdr>
          <w:divsChild>
            <w:div w:id="924655600">
              <w:marLeft w:val="0"/>
              <w:marRight w:val="0"/>
              <w:marTop w:val="0"/>
              <w:marBottom w:val="0"/>
              <w:divBdr>
                <w:top w:val="none" w:sz="0" w:space="0" w:color="auto"/>
                <w:left w:val="none" w:sz="0" w:space="0" w:color="auto"/>
                <w:bottom w:val="none" w:sz="0" w:space="0" w:color="auto"/>
                <w:right w:val="none" w:sz="0" w:space="0" w:color="auto"/>
              </w:divBdr>
            </w:div>
          </w:divsChild>
        </w:div>
        <w:div w:id="520246911">
          <w:marLeft w:val="0"/>
          <w:marRight w:val="0"/>
          <w:marTop w:val="0"/>
          <w:marBottom w:val="0"/>
          <w:divBdr>
            <w:top w:val="none" w:sz="0" w:space="0" w:color="auto"/>
            <w:left w:val="none" w:sz="0" w:space="0" w:color="auto"/>
            <w:bottom w:val="none" w:sz="0" w:space="0" w:color="auto"/>
            <w:right w:val="none" w:sz="0" w:space="0" w:color="auto"/>
          </w:divBdr>
          <w:divsChild>
            <w:div w:id="1180386850">
              <w:marLeft w:val="0"/>
              <w:marRight w:val="0"/>
              <w:marTop w:val="0"/>
              <w:marBottom w:val="0"/>
              <w:divBdr>
                <w:top w:val="none" w:sz="0" w:space="0" w:color="auto"/>
                <w:left w:val="none" w:sz="0" w:space="0" w:color="auto"/>
                <w:bottom w:val="none" w:sz="0" w:space="0" w:color="auto"/>
                <w:right w:val="none" w:sz="0" w:space="0" w:color="auto"/>
              </w:divBdr>
            </w:div>
          </w:divsChild>
        </w:div>
        <w:div w:id="167405415">
          <w:marLeft w:val="0"/>
          <w:marRight w:val="0"/>
          <w:marTop w:val="0"/>
          <w:marBottom w:val="0"/>
          <w:divBdr>
            <w:top w:val="none" w:sz="0" w:space="0" w:color="auto"/>
            <w:left w:val="none" w:sz="0" w:space="0" w:color="auto"/>
            <w:bottom w:val="none" w:sz="0" w:space="0" w:color="auto"/>
            <w:right w:val="none" w:sz="0" w:space="0" w:color="auto"/>
          </w:divBdr>
          <w:divsChild>
            <w:div w:id="1827434020">
              <w:marLeft w:val="0"/>
              <w:marRight w:val="0"/>
              <w:marTop w:val="0"/>
              <w:marBottom w:val="0"/>
              <w:divBdr>
                <w:top w:val="none" w:sz="0" w:space="0" w:color="auto"/>
                <w:left w:val="none" w:sz="0" w:space="0" w:color="auto"/>
                <w:bottom w:val="none" w:sz="0" w:space="0" w:color="auto"/>
                <w:right w:val="none" w:sz="0" w:space="0" w:color="auto"/>
              </w:divBdr>
            </w:div>
          </w:divsChild>
        </w:div>
        <w:div w:id="30113741">
          <w:marLeft w:val="0"/>
          <w:marRight w:val="0"/>
          <w:marTop w:val="0"/>
          <w:marBottom w:val="0"/>
          <w:divBdr>
            <w:top w:val="none" w:sz="0" w:space="0" w:color="auto"/>
            <w:left w:val="none" w:sz="0" w:space="0" w:color="auto"/>
            <w:bottom w:val="none" w:sz="0" w:space="0" w:color="auto"/>
            <w:right w:val="none" w:sz="0" w:space="0" w:color="auto"/>
          </w:divBdr>
          <w:divsChild>
            <w:div w:id="2026861496">
              <w:marLeft w:val="0"/>
              <w:marRight w:val="0"/>
              <w:marTop w:val="0"/>
              <w:marBottom w:val="0"/>
              <w:divBdr>
                <w:top w:val="none" w:sz="0" w:space="0" w:color="auto"/>
                <w:left w:val="none" w:sz="0" w:space="0" w:color="auto"/>
                <w:bottom w:val="none" w:sz="0" w:space="0" w:color="auto"/>
                <w:right w:val="none" w:sz="0" w:space="0" w:color="auto"/>
              </w:divBdr>
            </w:div>
          </w:divsChild>
        </w:div>
        <w:div w:id="1719478082">
          <w:marLeft w:val="0"/>
          <w:marRight w:val="0"/>
          <w:marTop w:val="0"/>
          <w:marBottom w:val="0"/>
          <w:divBdr>
            <w:top w:val="none" w:sz="0" w:space="0" w:color="auto"/>
            <w:left w:val="none" w:sz="0" w:space="0" w:color="auto"/>
            <w:bottom w:val="none" w:sz="0" w:space="0" w:color="auto"/>
            <w:right w:val="none" w:sz="0" w:space="0" w:color="auto"/>
          </w:divBdr>
          <w:divsChild>
            <w:div w:id="398749790">
              <w:marLeft w:val="0"/>
              <w:marRight w:val="0"/>
              <w:marTop w:val="0"/>
              <w:marBottom w:val="0"/>
              <w:divBdr>
                <w:top w:val="none" w:sz="0" w:space="0" w:color="auto"/>
                <w:left w:val="none" w:sz="0" w:space="0" w:color="auto"/>
                <w:bottom w:val="none" w:sz="0" w:space="0" w:color="auto"/>
                <w:right w:val="none" w:sz="0" w:space="0" w:color="auto"/>
              </w:divBdr>
            </w:div>
          </w:divsChild>
        </w:div>
        <w:div w:id="764962527">
          <w:marLeft w:val="0"/>
          <w:marRight w:val="0"/>
          <w:marTop w:val="0"/>
          <w:marBottom w:val="0"/>
          <w:divBdr>
            <w:top w:val="none" w:sz="0" w:space="0" w:color="auto"/>
            <w:left w:val="none" w:sz="0" w:space="0" w:color="auto"/>
            <w:bottom w:val="none" w:sz="0" w:space="0" w:color="auto"/>
            <w:right w:val="none" w:sz="0" w:space="0" w:color="auto"/>
          </w:divBdr>
          <w:divsChild>
            <w:div w:id="534925626">
              <w:marLeft w:val="0"/>
              <w:marRight w:val="0"/>
              <w:marTop w:val="0"/>
              <w:marBottom w:val="0"/>
              <w:divBdr>
                <w:top w:val="none" w:sz="0" w:space="0" w:color="auto"/>
                <w:left w:val="none" w:sz="0" w:space="0" w:color="auto"/>
                <w:bottom w:val="none" w:sz="0" w:space="0" w:color="auto"/>
                <w:right w:val="none" w:sz="0" w:space="0" w:color="auto"/>
              </w:divBdr>
            </w:div>
          </w:divsChild>
        </w:div>
        <w:div w:id="514157096">
          <w:marLeft w:val="0"/>
          <w:marRight w:val="0"/>
          <w:marTop w:val="0"/>
          <w:marBottom w:val="0"/>
          <w:divBdr>
            <w:top w:val="none" w:sz="0" w:space="0" w:color="auto"/>
            <w:left w:val="none" w:sz="0" w:space="0" w:color="auto"/>
            <w:bottom w:val="none" w:sz="0" w:space="0" w:color="auto"/>
            <w:right w:val="none" w:sz="0" w:space="0" w:color="auto"/>
          </w:divBdr>
          <w:divsChild>
            <w:div w:id="618684156">
              <w:marLeft w:val="0"/>
              <w:marRight w:val="0"/>
              <w:marTop w:val="0"/>
              <w:marBottom w:val="0"/>
              <w:divBdr>
                <w:top w:val="none" w:sz="0" w:space="0" w:color="auto"/>
                <w:left w:val="none" w:sz="0" w:space="0" w:color="auto"/>
                <w:bottom w:val="none" w:sz="0" w:space="0" w:color="auto"/>
                <w:right w:val="none" w:sz="0" w:space="0" w:color="auto"/>
              </w:divBdr>
            </w:div>
          </w:divsChild>
        </w:div>
        <w:div w:id="28338536">
          <w:marLeft w:val="0"/>
          <w:marRight w:val="0"/>
          <w:marTop w:val="0"/>
          <w:marBottom w:val="0"/>
          <w:divBdr>
            <w:top w:val="none" w:sz="0" w:space="0" w:color="auto"/>
            <w:left w:val="none" w:sz="0" w:space="0" w:color="auto"/>
            <w:bottom w:val="none" w:sz="0" w:space="0" w:color="auto"/>
            <w:right w:val="none" w:sz="0" w:space="0" w:color="auto"/>
          </w:divBdr>
          <w:divsChild>
            <w:div w:id="738870504">
              <w:marLeft w:val="0"/>
              <w:marRight w:val="0"/>
              <w:marTop w:val="0"/>
              <w:marBottom w:val="0"/>
              <w:divBdr>
                <w:top w:val="none" w:sz="0" w:space="0" w:color="auto"/>
                <w:left w:val="none" w:sz="0" w:space="0" w:color="auto"/>
                <w:bottom w:val="none" w:sz="0" w:space="0" w:color="auto"/>
                <w:right w:val="none" w:sz="0" w:space="0" w:color="auto"/>
              </w:divBdr>
            </w:div>
          </w:divsChild>
        </w:div>
        <w:div w:id="212616286">
          <w:marLeft w:val="0"/>
          <w:marRight w:val="0"/>
          <w:marTop w:val="0"/>
          <w:marBottom w:val="0"/>
          <w:divBdr>
            <w:top w:val="none" w:sz="0" w:space="0" w:color="auto"/>
            <w:left w:val="none" w:sz="0" w:space="0" w:color="auto"/>
            <w:bottom w:val="none" w:sz="0" w:space="0" w:color="auto"/>
            <w:right w:val="none" w:sz="0" w:space="0" w:color="auto"/>
          </w:divBdr>
          <w:divsChild>
            <w:div w:id="1777864772">
              <w:marLeft w:val="0"/>
              <w:marRight w:val="0"/>
              <w:marTop w:val="0"/>
              <w:marBottom w:val="0"/>
              <w:divBdr>
                <w:top w:val="none" w:sz="0" w:space="0" w:color="auto"/>
                <w:left w:val="none" w:sz="0" w:space="0" w:color="auto"/>
                <w:bottom w:val="none" w:sz="0" w:space="0" w:color="auto"/>
                <w:right w:val="none" w:sz="0" w:space="0" w:color="auto"/>
              </w:divBdr>
            </w:div>
          </w:divsChild>
        </w:div>
        <w:div w:id="1520895838">
          <w:marLeft w:val="0"/>
          <w:marRight w:val="0"/>
          <w:marTop w:val="0"/>
          <w:marBottom w:val="0"/>
          <w:divBdr>
            <w:top w:val="none" w:sz="0" w:space="0" w:color="auto"/>
            <w:left w:val="none" w:sz="0" w:space="0" w:color="auto"/>
            <w:bottom w:val="none" w:sz="0" w:space="0" w:color="auto"/>
            <w:right w:val="none" w:sz="0" w:space="0" w:color="auto"/>
          </w:divBdr>
          <w:divsChild>
            <w:div w:id="1938059294">
              <w:marLeft w:val="0"/>
              <w:marRight w:val="0"/>
              <w:marTop w:val="0"/>
              <w:marBottom w:val="0"/>
              <w:divBdr>
                <w:top w:val="none" w:sz="0" w:space="0" w:color="auto"/>
                <w:left w:val="none" w:sz="0" w:space="0" w:color="auto"/>
                <w:bottom w:val="none" w:sz="0" w:space="0" w:color="auto"/>
                <w:right w:val="none" w:sz="0" w:space="0" w:color="auto"/>
              </w:divBdr>
            </w:div>
          </w:divsChild>
        </w:div>
        <w:div w:id="865366701">
          <w:marLeft w:val="0"/>
          <w:marRight w:val="0"/>
          <w:marTop w:val="0"/>
          <w:marBottom w:val="0"/>
          <w:divBdr>
            <w:top w:val="none" w:sz="0" w:space="0" w:color="auto"/>
            <w:left w:val="none" w:sz="0" w:space="0" w:color="auto"/>
            <w:bottom w:val="none" w:sz="0" w:space="0" w:color="auto"/>
            <w:right w:val="none" w:sz="0" w:space="0" w:color="auto"/>
          </w:divBdr>
          <w:divsChild>
            <w:div w:id="645429011">
              <w:marLeft w:val="0"/>
              <w:marRight w:val="0"/>
              <w:marTop w:val="0"/>
              <w:marBottom w:val="0"/>
              <w:divBdr>
                <w:top w:val="none" w:sz="0" w:space="0" w:color="auto"/>
                <w:left w:val="none" w:sz="0" w:space="0" w:color="auto"/>
                <w:bottom w:val="none" w:sz="0" w:space="0" w:color="auto"/>
                <w:right w:val="none" w:sz="0" w:space="0" w:color="auto"/>
              </w:divBdr>
            </w:div>
          </w:divsChild>
        </w:div>
        <w:div w:id="658579341">
          <w:marLeft w:val="0"/>
          <w:marRight w:val="0"/>
          <w:marTop w:val="0"/>
          <w:marBottom w:val="0"/>
          <w:divBdr>
            <w:top w:val="none" w:sz="0" w:space="0" w:color="auto"/>
            <w:left w:val="none" w:sz="0" w:space="0" w:color="auto"/>
            <w:bottom w:val="none" w:sz="0" w:space="0" w:color="auto"/>
            <w:right w:val="none" w:sz="0" w:space="0" w:color="auto"/>
          </w:divBdr>
          <w:divsChild>
            <w:div w:id="304629072">
              <w:marLeft w:val="0"/>
              <w:marRight w:val="0"/>
              <w:marTop w:val="0"/>
              <w:marBottom w:val="0"/>
              <w:divBdr>
                <w:top w:val="none" w:sz="0" w:space="0" w:color="auto"/>
                <w:left w:val="none" w:sz="0" w:space="0" w:color="auto"/>
                <w:bottom w:val="none" w:sz="0" w:space="0" w:color="auto"/>
                <w:right w:val="none" w:sz="0" w:space="0" w:color="auto"/>
              </w:divBdr>
            </w:div>
          </w:divsChild>
        </w:div>
        <w:div w:id="1311055810">
          <w:marLeft w:val="0"/>
          <w:marRight w:val="0"/>
          <w:marTop w:val="0"/>
          <w:marBottom w:val="0"/>
          <w:divBdr>
            <w:top w:val="none" w:sz="0" w:space="0" w:color="auto"/>
            <w:left w:val="none" w:sz="0" w:space="0" w:color="auto"/>
            <w:bottom w:val="none" w:sz="0" w:space="0" w:color="auto"/>
            <w:right w:val="none" w:sz="0" w:space="0" w:color="auto"/>
          </w:divBdr>
          <w:divsChild>
            <w:div w:id="1850172588">
              <w:marLeft w:val="0"/>
              <w:marRight w:val="0"/>
              <w:marTop w:val="0"/>
              <w:marBottom w:val="0"/>
              <w:divBdr>
                <w:top w:val="none" w:sz="0" w:space="0" w:color="auto"/>
                <w:left w:val="none" w:sz="0" w:space="0" w:color="auto"/>
                <w:bottom w:val="none" w:sz="0" w:space="0" w:color="auto"/>
                <w:right w:val="none" w:sz="0" w:space="0" w:color="auto"/>
              </w:divBdr>
            </w:div>
          </w:divsChild>
        </w:div>
        <w:div w:id="665396612">
          <w:marLeft w:val="0"/>
          <w:marRight w:val="0"/>
          <w:marTop w:val="0"/>
          <w:marBottom w:val="0"/>
          <w:divBdr>
            <w:top w:val="none" w:sz="0" w:space="0" w:color="auto"/>
            <w:left w:val="none" w:sz="0" w:space="0" w:color="auto"/>
            <w:bottom w:val="none" w:sz="0" w:space="0" w:color="auto"/>
            <w:right w:val="none" w:sz="0" w:space="0" w:color="auto"/>
          </w:divBdr>
          <w:divsChild>
            <w:div w:id="1408919630">
              <w:marLeft w:val="0"/>
              <w:marRight w:val="0"/>
              <w:marTop w:val="0"/>
              <w:marBottom w:val="0"/>
              <w:divBdr>
                <w:top w:val="none" w:sz="0" w:space="0" w:color="auto"/>
                <w:left w:val="none" w:sz="0" w:space="0" w:color="auto"/>
                <w:bottom w:val="none" w:sz="0" w:space="0" w:color="auto"/>
                <w:right w:val="none" w:sz="0" w:space="0" w:color="auto"/>
              </w:divBdr>
            </w:div>
          </w:divsChild>
        </w:div>
        <w:div w:id="2036884118">
          <w:marLeft w:val="0"/>
          <w:marRight w:val="0"/>
          <w:marTop w:val="0"/>
          <w:marBottom w:val="0"/>
          <w:divBdr>
            <w:top w:val="none" w:sz="0" w:space="0" w:color="auto"/>
            <w:left w:val="none" w:sz="0" w:space="0" w:color="auto"/>
            <w:bottom w:val="none" w:sz="0" w:space="0" w:color="auto"/>
            <w:right w:val="none" w:sz="0" w:space="0" w:color="auto"/>
          </w:divBdr>
          <w:divsChild>
            <w:div w:id="1186749456">
              <w:marLeft w:val="0"/>
              <w:marRight w:val="0"/>
              <w:marTop w:val="0"/>
              <w:marBottom w:val="0"/>
              <w:divBdr>
                <w:top w:val="none" w:sz="0" w:space="0" w:color="auto"/>
                <w:left w:val="none" w:sz="0" w:space="0" w:color="auto"/>
                <w:bottom w:val="none" w:sz="0" w:space="0" w:color="auto"/>
                <w:right w:val="none" w:sz="0" w:space="0" w:color="auto"/>
              </w:divBdr>
            </w:div>
          </w:divsChild>
        </w:div>
        <w:div w:id="1968849999">
          <w:marLeft w:val="0"/>
          <w:marRight w:val="0"/>
          <w:marTop w:val="0"/>
          <w:marBottom w:val="0"/>
          <w:divBdr>
            <w:top w:val="none" w:sz="0" w:space="0" w:color="auto"/>
            <w:left w:val="none" w:sz="0" w:space="0" w:color="auto"/>
            <w:bottom w:val="none" w:sz="0" w:space="0" w:color="auto"/>
            <w:right w:val="none" w:sz="0" w:space="0" w:color="auto"/>
          </w:divBdr>
          <w:divsChild>
            <w:div w:id="1253582674">
              <w:marLeft w:val="0"/>
              <w:marRight w:val="0"/>
              <w:marTop w:val="0"/>
              <w:marBottom w:val="0"/>
              <w:divBdr>
                <w:top w:val="none" w:sz="0" w:space="0" w:color="auto"/>
                <w:left w:val="none" w:sz="0" w:space="0" w:color="auto"/>
                <w:bottom w:val="none" w:sz="0" w:space="0" w:color="auto"/>
                <w:right w:val="none" w:sz="0" w:space="0" w:color="auto"/>
              </w:divBdr>
            </w:div>
          </w:divsChild>
        </w:div>
        <w:div w:id="1689915471">
          <w:marLeft w:val="0"/>
          <w:marRight w:val="0"/>
          <w:marTop w:val="0"/>
          <w:marBottom w:val="0"/>
          <w:divBdr>
            <w:top w:val="none" w:sz="0" w:space="0" w:color="auto"/>
            <w:left w:val="none" w:sz="0" w:space="0" w:color="auto"/>
            <w:bottom w:val="none" w:sz="0" w:space="0" w:color="auto"/>
            <w:right w:val="none" w:sz="0" w:space="0" w:color="auto"/>
          </w:divBdr>
          <w:divsChild>
            <w:div w:id="554313480">
              <w:marLeft w:val="0"/>
              <w:marRight w:val="0"/>
              <w:marTop w:val="0"/>
              <w:marBottom w:val="0"/>
              <w:divBdr>
                <w:top w:val="none" w:sz="0" w:space="0" w:color="auto"/>
                <w:left w:val="none" w:sz="0" w:space="0" w:color="auto"/>
                <w:bottom w:val="none" w:sz="0" w:space="0" w:color="auto"/>
                <w:right w:val="none" w:sz="0" w:space="0" w:color="auto"/>
              </w:divBdr>
            </w:div>
          </w:divsChild>
        </w:div>
        <w:div w:id="4207945">
          <w:marLeft w:val="0"/>
          <w:marRight w:val="0"/>
          <w:marTop w:val="0"/>
          <w:marBottom w:val="0"/>
          <w:divBdr>
            <w:top w:val="none" w:sz="0" w:space="0" w:color="auto"/>
            <w:left w:val="none" w:sz="0" w:space="0" w:color="auto"/>
            <w:bottom w:val="none" w:sz="0" w:space="0" w:color="auto"/>
            <w:right w:val="none" w:sz="0" w:space="0" w:color="auto"/>
          </w:divBdr>
          <w:divsChild>
            <w:div w:id="676616201">
              <w:marLeft w:val="0"/>
              <w:marRight w:val="0"/>
              <w:marTop w:val="0"/>
              <w:marBottom w:val="0"/>
              <w:divBdr>
                <w:top w:val="none" w:sz="0" w:space="0" w:color="auto"/>
                <w:left w:val="none" w:sz="0" w:space="0" w:color="auto"/>
                <w:bottom w:val="none" w:sz="0" w:space="0" w:color="auto"/>
                <w:right w:val="none" w:sz="0" w:space="0" w:color="auto"/>
              </w:divBdr>
            </w:div>
          </w:divsChild>
        </w:div>
        <w:div w:id="708384751">
          <w:marLeft w:val="0"/>
          <w:marRight w:val="0"/>
          <w:marTop w:val="0"/>
          <w:marBottom w:val="0"/>
          <w:divBdr>
            <w:top w:val="none" w:sz="0" w:space="0" w:color="auto"/>
            <w:left w:val="none" w:sz="0" w:space="0" w:color="auto"/>
            <w:bottom w:val="none" w:sz="0" w:space="0" w:color="auto"/>
            <w:right w:val="none" w:sz="0" w:space="0" w:color="auto"/>
          </w:divBdr>
          <w:divsChild>
            <w:div w:id="10918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97892400638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publications/m/item/purchase-order-general-condition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m/item/purchase-order-general-condi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HO%20Forms\WHO%20letter%20200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EAA3076B94B19BEFE7AE28EB5CB75"/>
        <w:category>
          <w:name w:val="General"/>
          <w:gallery w:val="placeholder"/>
        </w:category>
        <w:types>
          <w:type w:val="bbPlcHdr"/>
        </w:types>
        <w:behaviors>
          <w:behavior w:val="content"/>
        </w:behaviors>
        <w:guid w:val="{2BD31166-4BAE-4633-BD0A-4233B4A8DC5F}"/>
      </w:docPartPr>
      <w:docPartBody>
        <w:p w:rsidR="00862AA1" w:rsidRDefault="00E50708" w:rsidP="00E50708">
          <w:pPr>
            <w:pStyle w:val="3DCEAA3076B94B19BEFE7AE28EB5CB75"/>
          </w:pPr>
          <w:r w:rsidRPr="001629C8">
            <w:rPr>
              <w:rStyle w:val="PlaceholderText"/>
              <w:rFonts w:ascii="Times New Roman" w:hAnsi="Times New Roman" w:cs="Times New Roman"/>
              <w:highlight w:val="yellow"/>
            </w:rPr>
            <w:t>pick the date when the Agency LTA expires</w:t>
          </w:r>
          <w:r w:rsidRPr="001629C8">
            <w:rPr>
              <w:rStyle w:val="PlaceholderText"/>
              <w:highlight w:val="yellow"/>
            </w:rPr>
            <w:t>.</w:t>
          </w:r>
        </w:p>
      </w:docPartBody>
    </w:docPart>
    <w:docPart>
      <w:docPartPr>
        <w:name w:val="B1712FA42C9E4718835C4E979A941D37"/>
        <w:category>
          <w:name w:val="General"/>
          <w:gallery w:val="placeholder"/>
        </w:category>
        <w:types>
          <w:type w:val="bbPlcHdr"/>
        </w:types>
        <w:behaviors>
          <w:behavior w:val="content"/>
        </w:behaviors>
        <w:guid w:val="{CF059A6B-8D24-42C6-9DA5-208767FB840B}"/>
      </w:docPartPr>
      <w:docPartBody>
        <w:p w:rsidR="00862AA1" w:rsidRDefault="00E50708" w:rsidP="00E50708">
          <w:pPr>
            <w:pStyle w:val="B1712FA42C9E4718835C4E979A941D37"/>
          </w:pPr>
          <w:r w:rsidRPr="00D14AC9">
            <w:rPr>
              <w:rStyle w:val="PlaceholderText"/>
              <w:rFonts w:ascii="Times New Roman" w:hAnsi="Times New Roman" w:cs="Times New Roman"/>
              <w:highlight w:val="yellow"/>
            </w:rPr>
            <w:t>Fill in Ref. No. of Agency LTA</w:t>
          </w:r>
          <w:r w:rsidRPr="00D14AC9">
            <w:rPr>
              <w:rStyle w:val="PlaceholderText"/>
              <w:rFonts w:ascii="Times New Roman" w:hAnsi="Times New Roman" w:cs="Times New Roman"/>
            </w:rPr>
            <w:t>.</w:t>
          </w:r>
        </w:p>
      </w:docPartBody>
    </w:docPart>
    <w:docPart>
      <w:docPartPr>
        <w:name w:val="C3F6D9B4F1694B37A8C22772365A3949"/>
        <w:category>
          <w:name w:val="General"/>
          <w:gallery w:val="placeholder"/>
        </w:category>
        <w:types>
          <w:type w:val="bbPlcHdr"/>
        </w:types>
        <w:behaviors>
          <w:behavior w:val="content"/>
        </w:behaviors>
        <w:guid w:val="{03726BA8-F7EA-4071-9400-FCA335B94AB4}"/>
      </w:docPartPr>
      <w:docPartBody>
        <w:p w:rsidR="00862AA1" w:rsidRDefault="00E50708" w:rsidP="00E50708">
          <w:pPr>
            <w:pStyle w:val="C3F6D9B4F1694B37A8C22772365A3949"/>
          </w:pPr>
          <w:r w:rsidRPr="008A647B">
            <w:rPr>
              <w:rStyle w:val="PlaceholderText"/>
              <w:rFonts w:ascii="Times New Roman" w:hAnsi="Times New Roman" w:cs="Times New Roman"/>
              <w:color w:val="FF0000"/>
            </w:rPr>
            <w:t xml:space="preserve"> </w:t>
          </w:r>
        </w:p>
      </w:docPartBody>
    </w:docPart>
    <w:docPart>
      <w:docPartPr>
        <w:name w:val="605B647E0CFE475EB71EE1A910009065"/>
        <w:category>
          <w:name w:val="General"/>
          <w:gallery w:val="placeholder"/>
        </w:category>
        <w:types>
          <w:type w:val="bbPlcHdr"/>
        </w:types>
        <w:behaviors>
          <w:behavior w:val="content"/>
        </w:behaviors>
        <w:guid w:val="{725917F1-94E9-4A8D-8042-1CC52393A22D}"/>
      </w:docPartPr>
      <w:docPartBody>
        <w:p w:rsidR="00862AA1" w:rsidRDefault="00E50708" w:rsidP="00E50708">
          <w:pPr>
            <w:pStyle w:val="605B647E0CFE475EB71EE1A910009065"/>
          </w:pPr>
          <w:r w:rsidRPr="008A647B">
            <w:rPr>
              <w:rStyle w:val="PlaceholderText"/>
              <w:rFonts w:ascii="Times New Roman" w:hAnsi="Times New Roman" w:cs="Times New Roman"/>
              <w:color w:val="FF0000"/>
              <w:highlight w:val="yellow"/>
            </w:rPr>
            <w:t>Fill in the delivery article in the Agency LTA.</w:t>
          </w:r>
        </w:p>
      </w:docPartBody>
    </w:docPart>
    <w:docPart>
      <w:docPartPr>
        <w:name w:val="963E6DF88BDA45AEA1806E2D037FCFAD"/>
        <w:category>
          <w:name w:val="General"/>
          <w:gallery w:val="placeholder"/>
        </w:category>
        <w:types>
          <w:type w:val="bbPlcHdr"/>
        </w:types>
        <w:behaviors>
          <w:behavior w:val="content"/>
        </w:behaviors>
        <w:guid w:val="{11DCCF65-7851-420F-8267-C4846BC8C113}"/>
      </w:docPartPr>
      <w:docPartBody>
        <w:p w:rsidR="00862AA1" w:rsidRDefault="00E50708" w:rsidP="00E50708">
          <w:pPr>
            <w:pStyle w:val="963E6DF88BDA45AEA1806E2D037FCFAD"/>
          </w:pPr>
          <w:r w:rsidRPr="008A647B">
            <w:rPr>
              <w:rStyle w:val="PlaceholderText"/>
              <w:rFonts w:ascii="Times New Roman" w:hAnsi="Times New Roman" w:cs="Times New Roman"/>
              <w:color w:val="FF0000"/>
              <w:highlight w:val="yellow"/>
            </w:rPr>
            <w:t>Fill in the article on Freight in the Agency LTA</w:t>
          </w:r>
        </w:p>
      </w:docPartBody>
    </w:docPart>
    <w:docPart>
      <w:docPartPr>
        <w:name w:val="D2D7CD0C9B5940979BF439FBBFD0FF18"/>
        <w:category>
          <w:name w:val="General"/>
          <w:gallery w:val="placeholder"/>
        </w:category>
        <w:types>
          <w:type w:val="bbPlcHdr"/>
        </w:types>
        <w:behaviors>
          <w:behavior w:val="content"/>
        </w:behaviors>
        <w:guid w:val="{E12E68C1-E301-4F51-92E2-B0AF3D50BBA0}"/>
      </w:docPartPr>
      <w:docPartBody>
        <w:p w:rsidR="00862AA1" w:rsidRDefault="00E50708" w:rsidP="00E50708">
          <w:pPr>
            <w:pStyle w:val="D2D7CD0C9B5940979BF439FBBFD0FF18"/>
          </w:pPr>
          <w:r w:rsidRPr="001629C8">
            <w:rPr>
              <w:rStyle w:val="PlaceholderText"/>
              <w:rFonts w:ascii="Times New Roman" w:hAnsi="Times New Roman" w:cs="Times New Roman"/>
              <w:sz w:val="22"/>
              <w:szCs w:val="22"/>
              <w:highlight w:val="yellow"/>
            </w:rPr>
            <w:t>Fill in the name of the company</w:t>
          </w:r>
        </w:p>
      </w:docPartBody>
    </w:docPart>
    <w:docPart>
      <w:docPartPr>
        <w:name w:val="BE6B7028BCD84507B8B7062265131915"/>
        <w:category>
          <w:name w:val="General"/>
          <w:gallery w:val="placeholder"/>
        </w:category>
        <w:types>
          <w:type w:val="bbPlcHdr"/>
        </w:types>
        <w:behaviors>
          <w:behavior w:val="content"/>
        </w:behaviors>
        <w:guid w:val="{0E79BB52-509F-4DDE-B57A-7D66152FBA18}"/>
      </w:docPartPr>
      <w:docPartBody>
        <w:p w:rsidR="00862AA1" w:rsidRDefault="00E50708" w:rsidP="00E50708">
          <w:pPr>
            <w:pStyle w:val="BE6B7028BCD84507B8B7062265131915"/>
          </w:pPr>
          <w:r w:rsidRPr="001629C8">
            <w:rPr>
              <w:rStyle w:val="PlaceholderText"/>
              <w:rFonts w:ascii="Times New Roman" w:hAnsi="Times New Roman" w:cs="Times New Roman"/>
              <w:sz w:val="22"/>
              <w:szCs w:val="22"/>
              <w:highlight w:val="yellow"/>
            </w:rPr>
            <w:t>Fill in the address of the Company.</w:t>
          </w:r>
        </w:p>
      </w:docPartBody>
    </w:docPart>
    <w:docPart>
      <w:docPartPr>
        <w:name w:val="3BAB21F95A204127AAC7C056FBCBC256"/>
        <w:category>
          <w:name w:val="General"/>
          <w:gallery w:val="placeholder"/>
        </w:category>
        <w:types>
          <w:type w:val="bbPlcHdr"/>
        </w:types>
        <w:behaviors>
          <w:behavior w:val="content"/>
        </w:behaviors>
        <w:guid w:val="{F865FC08-5D41-43C6-BD92-3590203A0695}"/>
      </w:docPartPr>
      <w:docPartBody>
        <w:p w:rsidR="00862AA1" w:rsidRDefault="00E50708" w:rsidP="00E50708">
          <w:pPr>
            <w:pStyle w:val="3BAB21F95A204127AAC7C056FBCBC256"/>
          </w:pPr>
          <w:r w:rsidRPr="001629C8">
            <w:rPr>
              <w:rStyle w:val="PlaceholderText"/>
              <w:rFonts w:ascii="Times New Roman" w:hAnsi="Times New Roman" w:cs="Times New Roman"/>
              <w:sz w:val="22"/>
              <w:szCs w:val="22"/>
              <w:highlight w:val="yellow"/>
            </w:rPr>
            <w:t>Fill in the Title of the LTA.</w:t>
          </w:r>
        </w:p>
      </w:docPartBody>
    </w:docPart>
    <w:docPart>
      <w:docPartPr>
        <w:name w:val="25DFEF09E4F7425A9B8219D70E3B7E2F"/>
        <w:category>
          <w:name w:val="General"/>
          <w:gallery w:val="placeholder"/>
        </w:category>
        <w:types>
          <w:type w:val="bbPlcHdr"/>
        </w:types>
        <w:behaviors>
          <w:behavior w:val="content"/>
        </w:behaviors>
        <w:guid w:val="{163CB22E-B303-4D48-A311-24441055B926}"/>
      </w:docPartPr>
      <w:docPartBody>
        <w:p w:rsidR="00862AA1" w:rsidRDefault="00E50708" w:rsidP="00E50708">
          <w:pPr>
            <w:pStyle w:val="25DFEF09E4F7425A9B8219D70E3B7E2F"/>
          </w:pPr>
          <w:r w:rsidRPr="001629C8">
            <w:rPr>
              <w:rStyle w:val="PlaceholderText"/>
              <w:rFonts w:ascii="Times New Roman" w:hAnsi="Times New Roman" w:cs="Times New Roman"/>
              <w:sz w:val="22"/>
              <w:szCs w:val="22"/>
              <w:highlight w:val="yellow"/>
            </w:rPr>
            <w:t>Pick the last Signature date of the Agency LTA.</w:t>
          </w:r>
        </w:p>
      </w:docPartBody>
    </w:docPart>
    <w:docPart>
      <w:docPartPr>
        <w:name w:val="C47372FD4DD147329FE4CE4F2D7E46D3"/>
        <w:category>
          <w:name w:val="General"/>
          <w:gallery w:val="placeholder"/>
        </w:category>
        <w:types>
          <w:type w:val="bbPlcHdr"/>
        </w:types>
        <w:behaviors>
          <w:behavior w:val="content"/>
        </w:behaviors>
        <w:guid w:val="{6618E35E-0B09-4F0B-8959-33171E703274}"/>
      </w:docPartPr>
      <w:docPartBody>
        <w:p w:rsidR="00862AA1" w:rsidRDefault="00E50708" w:rsidP="00E50708">
          <w:pPr>
            <w:pStyle w:val="C47372FD4DD147329FE4CE4F2D7E46D3"/>
          </w:pPr>
          <w:r w:rsidRPr="001629C8">
            <w:rPr>
              <w:rStyle w:val="PlaceholderText"/>
              <w:rFonts w:ascii="Times New Roman" w:hAnsi="Times New Roman" w:cs="Times New Roman"/>
              <w:sz w:val="22"/>
              <w:szCs w:val="22"/>
              <w:highlight w:val="yellow"/>
            </w:rPr>
            <w:t>Name of the UN Agency who owns the LTA</w:t>
          </w:r>
          <w:r w:rsidRPr="001629C8">
            <w:rPr>
              <w:rStyle w:val="PlaceholderText"/>
              <w:rFonts w:ascii="Times New Roman" w:hAnsi="Times New Roman" w:cs="Times New Roman"/>
              <w:sz w:val="22"/>
              <w:szCs w:val="22"/>
            </w:rPr>
            <w:t>.</w:t>
          </w:r>
        </w:p>
      </w:docPartBody>
    </w:docPart>
    <w:docPart>
      <w:docPartPr>
        <w:name w:val="F085316A7EC04C338FCD15E6CDE38A4B"/>
        <w:category>
          <w:name w:val="General"/>
          <w:gallery w:val="placeholder"/>
        </w:category>
        <w:types>
          <w:type w:val="bbPlcHdr"/>
        </w:types>
        <w:behaviors>
          <w:behavior w:val="content"/>
        </w:behaviors>
        <w:guid w:val="{D704C0BB-721B-45DE-9B82-9BBCF1AF2EA2}"/>
      </w:docPartPr>
      <w:docPartBody>
        <w:p w:rsidR="00862AA1" w:rsidRDefault="00E50708" w:rsidP="00E50708">
          <w:pPr>
            <w:pStyle w:val="F085316A7EC04C338FCD15E6CDE38A4B1"/>
          </w:pPr>
          <w:r w:rsidRPr="001629C8">
            <w:rPr>
              <w:rStyle w:val="PlaceholderText"/>
              <w:rFonts w:ascii="Times New Roman" w:hAnsi="Times New Roman" w:cs="Times New Roman"/>
              <w:sz w:val="22"/>
              <w:szCs w:val="22"/>
              <w:highlight w:val="yellow"/>
            </w:rPr>
            <w:t>Pick the date when WHO got the authorization.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6F"/>
    <w:rsid w:val="000320C7"/>
    <w:rsid w:val="000B0FB7"/>
    <w:rsid w:val="001D07F3"/>
    <w:rsid w:val="001D4BF8"/>
    <w:rsid w:val="001E454C"/>
    <w:rsid w:val="002C1F03"/>
    <w:rsid w:val="002E6E62"/>
    <w:rsid w:val="003E34CE"/>
    <w:rsid w:val="00467E67"/>
    <w:rsid w:val="00475905"/>
    <w:rsid w:val="004858DD"/>
    <w:rsid w:val="004A2D30"/>
    <w:rsid w:val="004E2A8F"/>
    <w:rsid w:val="005A3B90"/>
    <w:rsid w:val="0061052C"/>
    <w:rsid w:val="00655BA8"/>
    <w:rsid w:val="00844791"/>
    <w:rsid w:val="00845368"/>
    <w:rsid w:val="00862AA1"/>
    <w:rsid w:val="00886851"/>
    <w:rsid w:val="008A1824"/>
    <w:rsid w:val="008C44C0"/>
    <w:rsid w:val="0090406F"/>
    <w:rsid w:val="009C36FD"/>
    <w:rsid w:val="009D04C0"/>
    <w:rsid w:val="00A105AF"/>
    <w:rsid w:val="00A648CF"/>
    <w:rsid w:val="00A90753"/>
    <w:rsid w:val="00AB0017"/>
    <w:rsid w:val="00D12FDA"/>
    <w:rsid w:val="00D96E2A"/>
    <w:rsid w:val="00D96FAF"/>
    <w:rsid w:val="00E50708"/>
    <w:rsid w:val="00FB1179"/>
    <w:rsid w:val="00FC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708"/>
    <w:rPr>
      <w:color w:val="808080"/>
    </w:rPr>
  </w:style>
  <w:style w:type="paragraph" w:customStyle="1" w:styleId="D2D7CD0C9B5940979BF439FBBFD0FF18">
    <w:name w:val="D2D7CD0C9B5940979BF439FBBFD0FF18"/>
    <w:rsid w:val="00E50708"/>
    <w:pPr>
      <w:spacing w:after="0" w:line="240" w:lineRule="auto"/>
    </w:pPr>
    <w:rPr>
      <w:rFonts w:ascii="Arial" w:eastAsia="Times New Roman" w:hAnsi="Arial" w:cs="Angsana New"/>
      <w:kern w:val="0"/>
      <w:sz w:val="24"/>
      <w:szCs w:val="24"/>
      <w:lang w:val="en-GB" w:bidi="th-TH"/>
      <w14:ligatures w14:val="none"/>
    </w:rPr>
  </w:style>
  <w:style w:type="paragraph" w:customStyle="1" w:styleId="BE6B7028BCD84507B8B7062265131915">
    <w:name w:val="BE6B7028BCD84507B8B7062265131915"/>
    <w:rsid w:val="00E50708"/>
    <w:pPr>
      <w:spacing w:after="0" w:line="240" w:lineRule="auto"/>
    </w:pPr>
    <w:rPr>
      <w:rFonts w:ascii="Arial" w:eastAsia="Times New Roman" w:hAnsi="Arial" w:cs="Angsana New"/>
      <w:kern w:val="0"/>
      <w:sz w:val="24"/>
      <w:szCs w:val="24"/>
      <w:lang w:val="en-GB" w:bidi="th-TH"/>
      <w14:ligatures w14:val="none"/>
    </w:rPr>
  </w:style>
  <w:style w:type="paragraph" w:customStyle="1" w:styleId="3BAB21F95A204127AAC7C056FBCBC256">
    <w:name w:val="3BAB21F95A204127AAC7C056FBCBC256"/>
    <w:rsid w:val="00E50708"/>
    <w:pPr>
      <w:spacing w:after="0" w:line="240" w:lineRule="auto"/>
    </w:pPr>
    <w:rPr>
      <w:rFonts w:ascii="Arial" w:eastAsia="Times New Roman" w:hAnsi="Arial" w:cs="Angsana New"/>
      <w:kern w:val="0"/>
      <w:sz w:val="24"/>
      <w:szCs w:val="24"/>
      <w:lang w:val="en-GB" w:bidi="th-TH"/>
      <w14:ligatures w14:val="none"/>
    </w:rPr>
  </w:style>
  <w:style w:type="paragraph" w:customStyle="1" w:styleId="25DFEF09E4F7425A9B8219D70E3B7E2F">
    <w:name w:val="25DFEF09E4F7425A9B8219D70E3B7E2F"/>
    <w:rsid w:val="00E50708"/>
    <w:pPr>
      <w:spacing w:after="0" w:line="240" w:lineRule="auto"/>
    </w:pPr>
    <w:rPr>
      <w:rFonts w:ascii="Arial" w:eastAsia="Times New Roman" w:hAnsi="Arial" w:cs="Angsana New"/>
      <w:kern w:val="0"/>
      <w:sz w:val="24"/>
      <w:szCs w:val="24"/>
      <w:lang w:val="en-GB" w:bidi="th-TH"/>
      <w14:ligatures w14:val="none"/>
    </w:rPr>
  </w:style>
  <w:style w:type="paragraph" w:customStyle="1" w:styleId="C47372FD4DD147329FE4CE4F2D7E46D3">
    <w:name w:val="C47372FD4DD147329FE4CE4F2D7E46D3"/>
    <w:rsid w:val="00E50708"/>
    <w:pPr>
      <w:spacing w:after="0" w:line="240" w:lineRule="auto"/>
    </w:pPr>
    <w:rPr>
      <w:rFonts w:ascii="Arial" w:eastAsia="Times New Roman" w:hAnsi="Arial" w:cs="Angsana New"/>
      <w:kern w:val="0"/>
      <w:sz w:val="24"/>
      <w:szCs w:val="24"/>
      <w:lang w:val="en-GB" w:bidi="th-TH"/>
      <w14:ligatures w14:val="none"/>
    </w:rPr>
  </w:style>
  <w:style w:type="paragraph" w:customStyle="1" w:styleId="F085316A7EC04C338FCD15E6CDE38A4B1">
    <w:name w:val="F085316A7EC04C338FCD15E6CDE38A4B1"/>
    <w:rsid w:val="00E50708"/>
    <w:pPr>
      <w:spacing w:after="0" w:line="240" w:lineRule="auto"/>
    </w:pPr>
    <w:rPr>
      <w:rFonts w:ascii="Arial" w:eastAsia="Times New Roman" w:hAnsi="Arial" w:cs="Angsana New"/>
      <w:kern w:val="0"/>
      <w:sz w:val="24"/>
      <w:szCs w:val="24"/>
      <w:lang w:val="en-GB" w:bidi="th-TH"/>
      <w14:ligatures w14:val="none"/>
    </w:rPr>
  </w:style>
  <w:style w:type="paragraph" w:customStyle="1" w:styleId="3DCEAA3076B94B19BEFE7AE28EB5CB75">
    <w:name w:val="3DCEAA3076B94B19BEFE7AE28EB5CB75"/>
    <w:rsid w:val="00E50708"/>
    <w:pPr>
      <w:spacing w:after="200" w:line="276" w:lineRule="auto"/>
      <w:ind w:left="720"/>
      <w:contextualSpacing/>
    </w:pPr>
    <w:rPr>
      <w:kern w:val="0"/>
      <w:lang w:val="en-GB" w:eastAsia="zh-CN"/>
      <w14:ligatures w14:val="none"/>
    </w:rPr>
  </w:style>
  <w:style w:type="paragraph" w:customStyle="1" w:styleId="B1712FA42C9E4718835C4E979A941D37">
    <w:name w:val="B1712FA42C9E4718835C4E979A941D37"/>
    <w:rsid w:val="00E50708"/>
    <w:pPr>
      <w:spacing w:after="200" w:line="276" w:lineRule="auto"/>
      <w:ind w:left="720"/>
      <w:contextualSpacing/>
    </w:pPr>
    <w:rPr>
      <w:kern w:val="0"/>
      <w:lang w:val="en-GB" w:eastAsia="zh-CN"/>
      <w14:ligatures w14:val="none"/>
    </w:rPr>
  </w:style>
  <w:style w:type="paragraph" w:customStyle="1" w:styleId="605B647E0CFE475EB71EE1A910009065">
    <w:name w:val="605B647E0CFE475EB71EE1A910009065"/>
    <w:rsid w:val="00E50708"/>
    <w:pPr>
      <w:spacing w:after="200" w:line="276" w:lineRule="auto"/>
      <w:ind w:left="720"/>
      <w:contextualSpacing/>
    </w:pPr>
    <w:rPr>
      <w:kern w:val="0"/>
      <w:lang w:val="en-GB" w:eastAsia="zh-CN"/>
      <w14:ligatures w14:val="none"/>
    </w:rPr>
  </w:style>
  <w:style w:type="paragraph" w:customStyle="1" w:styleId="C3F6D9B4F1694B37A8C22772365A3949">
    <w:name w:val="C3F6D9B4F1694B37A8C22772365A3949"/>
    <w:rsid w:val="00E50708"/>
    <w:pPr>
      <w:spacing w:after="200" w:line="276" w:lineRule="auto"/>
      <w:ind w:left="720"/>
      <w:contextualSpacing/>
    </w:pPr>
    <w:rPr>
      <w:kern w:val="0"/>
      <w:lang w:val="en-GB" w:eastAsia="zh-CN"/>
      <w14:ligatures w14:val="none"/>
    </w:rPr>
  </w:style>
  <w:style w:type="paragraph" w:customStyle="1" w:styleId="963E6DF88BDA45AEA1806E2D037FCFAD">
    <w:name w:val="963E6DF88BDA45AEA1806E2D037FCFAD"/>
    <w:rsid w:val="00E50708"/>
    <w:pPr>
      <w:spacing w:after="200" w:line="276" w:lineRule="auto"/>
      <w:ind w:left="720"/>
      <w:contextualSpacing/>
    </w:pPr>
    <w:rPr>
      <w:kern w:val="0"/>
      <w:lang w:val="en-GB"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892;#VI.2.1 General;#893;#VI.2.2 Procurement of goods</eM_PolicyRef_SC>
    <Track_x0020_this_x0020_content xmlns="4d6ed7a4-92f4-44a7-b26a-261450baff90">
      <UserInfo>
        <DisplayName/>
        <AccountId xsi:nil="true"/>
        <AccountType/>
      </UserInfo>
    </Track_x0020_this_x0020_content>
    <eM_SectionIDs_SC xmlns="c42180c4-457d-4cd2-985a-4d4a2011628f">347;#60b31d95-b36b-40c1-ab60-9d16a99e311b</eM_SectionIDs_SC>
    <eM_RelCont_Title_SC xmlns="c42180c4-457d-4cd2-985a-4d4a2011628f">Piggyback LTA Template -Goods </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892;#27404f2b-1b5c-4842-bca0-38dc7d9c014c;#893;#62952dc5-7df6-477c-a257-96640ed3216c</eM_PolicyIDs_S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D7EEA5E-1A06-42C3-92F2-6255329EE430}">
  <ds:schemaRefs>
    <ds:schemaRef ds:uri="http://schemas.microsoft.com/sharepoint/v3/contenttype/forms"/>
  </ds:schemaRefs>
</ds:datastoreItem>
</file>

<file path=customXml/itemProps2.xml><?xml version="1.0" encoding="utf-8"?>
<ds:datastoreItem xmlns:ds="http://schemas.openxmlformats.org/officeDocument/2006/customXml" ds:itemID="{330D78B8-7449-4049-890D-9F728835B8C6}">
  <ds:schemaRefs>
    <ds:schemaRef ds:uri="http://schemas.microsoft.com/office/2006/metadata/properties"/>
    <ds:schemaRef ds:uri="http://schemas.microsoft.com/office/infopath/2007/PartnerControls"/>
    <ds:schemaRef ds:uri="8a3a4255-6eae-4a06-9706-bf2d1132ac65"/>
    <ds:schemaRef ds:uri="bbf1994b-767e-44a1-93ea-593a2c62d4b6"/>
  </ds:schemaRefs>
</ds:datastoreItem>
</file>

<file path=customXml/itemProps3.xml><?xml version="1.0" encoding="utf-8"?>
<ds:datastoreItem xmlns:ds="http://schemas.openxmlformats.org/officeDocument/2006/customXml" ds:itemID="{CA37AB35-44CD-4666-AF6D-5E8A72F68A4C}">
  <ds:schemaRefs>
    <ds:schemaRef ds:uri="http://schemas.openxmlformats.org/officeDocument/2006/bibliography"/>
  </ds:schemaRefs>
</ds:datastoreItem>
</file>

<file path=customXml/itemProps4.xml><?xml version="1.0" encoding="utf-8"?>
<ds:datastoreItem xmlns:ds="http://schemas.openxmlformats.org/officeDocument/2006/customXml" ds:itemID="{EFB5A588-2A62-4983-A270-D14A9F445612}"/>
</file>

<file path=customXml/itemProps5.xml><?xml version="1.0" encoding="utf-8"?>
<ds:datastoreItem xmlns:ds="http://schemas.openxmlformats.org/officeDocument/2006/customXml" ds:itemID="{AD46FAB4-A157-46D3-9C73-4E587AC1E45A}"/>
</file>

<file path=docProps/app.xml><?xml version="1.0" encoding="utf-8"?>
<Properties xmlns="http://schemas.openxmlformats.org/officeDocument/2006/extended-properties" xmlns:vt="http://schemas.openxmlformats.org/officeDocument/2006/docPropsVTypes">
  <Template>WHO letter 2000.dot</Template>
  <TotalTime>3</TotalTime>
  <Pages>6</Pages>
  <Words>2238</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 O R L D   H E A L T H   O R G A N I Z A T I O N</vt:lpstr>
    </vt:vector>
  </TitlesOfParts>
  <Company>World Health Organization</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O R L D   H E A L T H   O R G A N I Z A T I O N</dc:title>
  <dc:creator>BIRUNGI, Julius</dc:creator>
  <cp:lastModifiedBy>BIRUNGI, Julius</cp:lastModifiedBy>
  <cp:revision>2</cp:revision>
  <cp:lastPrinted>2025-02-14T09:32:00Z</cp:lastPrinted>
  <dcterms:created xsi:type="dcterms:W3CDTF">2026-02-20T12:46:00Z</dcterms:created>
  <dcterms:modified xsi:type="dcterms:W3CDTF">2026-02-20T12:46:00Z</dcterms:modified>
  <cp:category>Supply 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y fmtid="{D5CDD505-2E9C-101B-9397-08002B2CF9AE}" pid="4" name="MediaServiceImageTags">
    <vt:lpwstr/>
  </property>
</Properties>
</file>